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8D" w:rsidRDefault="0018158D"/>
    <w:p w:rsidR="006B3876" w:rsidRDefault="006B3876" w:rsidP="00D211A7">
      <w:pPr>
        <w:jc w:val="center"/>
      </w:pPr>
    </w:p>
    <w:p w:rsidR="00D211A7" w:rsidRPr="009A1923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УТВЕРЖДАЮ</w:t>
      </w:r>
    </w:p>
    <w:p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Ректор______________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EF79F5">
        <w:rPr>
          <w:rFonts w:ascii="Times New Roman" w:hAnsi="Times New Roman" w:cs="Times New Roman"/>
          <w:sz w:val="28"/>
          <w:szCs w:val="28"/>
        </w:rPr>
        <w:t>Маковский М.В.</w:t>
      </w:r>
    </w:p>
    <w:p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«____»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201</w:t>
      </w:r>
      <w:r w:rsidR="00217EE7">
        <w:rPr>
          <w:rFonts w:ascii="Times New Roman" w:hAnsi="Times New Roman" w:cs="Times New Roman"/>
          <w:sz w:val="28"/>
          <w:szCs w:val="28"/>
        </w:rPr>
        <w:t>9</w:t>
      </w:r>
    </w:p>
    <w:p w:rsidR="00D211A7" w:rsidRDefault="00D211A7" w:rsidP="00D211A7"/>
    <w:p w:rsidR="00D211A7" w:rsidRDefault="00D211A7" w:rsidP="00D211A7"/>
    <w:p w:rsidR="00581648" w:rsidRDefault="00581648" w:rsidP="00D211A7"/>
    <w:p w:rsidR="00581648" w:rsidRDefault="00581648" w:rsidP="00D211A7"/>
    <w:p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ДОПОЛНИТЕЛЬНАЯ  ПРОФЕССИОНАЛЬНАЯ</w:t>
      </w:r>
    </w:p>
    <w:p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НЕПРЕРЫВНОГО ОБРАЗОВАНИЯ</w:t>
      </w:r>
    </w:p>
    <w:p w:rsidR="00D211A7" w:rsidRDefault="00D211A7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D211A7" w:rsidRDefault="00BF48AE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AE">
        <w:rPr>
          <w:rFonts w:ascii="Times New Roman" w:hAnsi="Times New Roman" w:cs="Times New Roman"/>
          <w:b/>
          <w:sz w:val="28"/>
          <w:szCs w:val="28"/>
        </w:rPr>
        <w:t>«</w:t>
      </w:r>
      <w:r w:rsidR="00E65F99">
        <w:rPr>
          <w:rFonts w:ascii="Times New Roman" w:hAnsi="Times New Roman" w:cs="Times New Roman"/>
          <w:b/>
          <w:sz w:val="28"/>
          <w:szCs w:val="28"/>
        </w:rPr>
        <w:t>Организация здравоохранения и общественное здоровье</w:t>
      </w:r>
      <w:r w:rsidR="003F224C">
        <w:rPr>
          <w:rFonts w:ascii="Times New Roman" w:hAnsi="Times New Roman" w:cs="Times New Roman"/>
          <w:b/>
          <w:sz w:val="28"/>
          <w:szCs w:val="28"/>
        </w:rPr>
        <w:t>»</w:t>
      </w:r>
    </w:p>
    <w:p w:rsid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9">
        <w:rPr>
          <w:rFonts w:ascii="Times New Roman" w:hAnsi="Times New Roman" w:cs="Times New Roman"/>
          <w:sz w:val="28"/>
          <w:szCs w:val="28"/>
        </w:rPr>
        <w:t>по теме</w:t>
      </w:r>
    </w:p>
    <w:p w:rsidR="00581648" w:rsidRPr="00EF79F5" w:rsidRDefault="00E65F99" w:rsidP="00EF79F5">
      <w:pPr>
        <w:ind w:left="1371" w:right="120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65F99">
        <w:rPr>
          <w:rFonts w:ascii="Times New Roman" w:hAnsi="Times New Roman" w:cs="Times New Roman"/>
          <w:b/>
          <w:sz w:val="28"/>
          <w:szCs w:val="28"/>
        </w:rPr>
        <w:t>«</w:t>
      </w:r>
      <w:r w:rsidR="005A4970" w:rsidRPr="005A4970">
        <w:rPr>
          <w:rFonts w:ascii="Times New Roman" w:eastAsia="Times New Roman" w:hAnsi="Times New Roman" w:cs="Times New Roman"/>
          <w:b/>
          <w:sz w:val="24"/>
        </w:rPr>
        <w:t>ЭФФЕКТИВНОЕ УПРАВЛЕНИЕ РЕСУРСАМИ В МЕДИЦИНСКОЙ</w:t>
      </w:r>
      <w:r w:rsidR="00A153E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4970" w:rsidRPr="005A4970">
        <w:rPr>
          <w:rFonts w:ascii="Times New Roman" w:eastAsia="Times New Roman" w:hAnsi="Times New Roman" w:cs="Times New Roman"/>
          <w:b/>
          <w:sz w:val="24"/>
        </w:rPr>
        <w:t>ОРГАНИЗАЦИИ</w:t>
      </w:r>
      <w:r w:rsidRPr="00E65F99">
        <w:rPr>
          <w:rFonts w:ascii="Times New Roman" w:hAnsi="Times New Roman" w:cs="Times New Roman"/>
          <w:b/>
          <w:sz w:val="28"/>
          <w:szCs w:val="28"/>
        </w:rPr>
        <w:t>»</w:t>
      </w:r>
    </w:p>
    <w:p w:rsidR="00D211A7" w:rsidRPr="00D211A7" w:rsidRDefault="00336DB8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освоения-</w:t>
      </w:r>
      <w:r w:rsidR="00577F16">
        <w:rPr>
          <w:rFonts w:ascii="Times New Roman" w:hAnsi="Times New Roman" w:cs="Times New Roman"/>
          <w:sz w:val="28"/>
          <w:szCs w:val="28"/>
        </w:rPr>
        <w:t>18</w:t>
      </w:r>
      <w:r w:rsidR="00D211A7" w:rsidRPr="00D211A7">
        <w:rPr>
          <w:rFonts w:ascii="Times New Roman" w:hAnsi="Times New Roman" w:cs="Times New Roman"/>
          <w:sz w:val="28"/>
          <w:szCs w:val="28"/>
        </w:rPr>
        <w:t xml:space="preserve"> академических  часов)</w:t>
      </w:r>
    </w:p>
    <w:p w:rsidR="00D211A7" w:rsidRDefault="00D211A7" w:rsidP="00D211A7"/>
    <w:p w:rsidR="00D211A7" w:rsidRDefault="00D211A7" w:rsidP="00D211A7"/>
    <w:p w:rsidR="00D211A7" w:rsidRDefault="00D211A7" w:rsidP="00D211A7"/>
    <w:p w:rsidR="00D211A7" w:rsidRDefault="00D211A7" w:rsidP="00D211A7"/>
    <w:p w:rsidR="00D211A7" w:rsidRDefault="00D211A7" w:rsidP="00D211A7"/>
    <w:p w:rsidR="00217EE7" w:rsidRDefault="00217EE7" w:rsidP="00D211A7">
      <w:bookmarkStart w:id="0" w:name="_GoBack"/>
      <w:bookmarkEnd w:id="0"/>
    </w:p>
    <w:p w:rsidR="00BF48AE" w:rsidRDefault="00D211A7" w:rsidP="003F2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23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217EE7">
        <w:rPr>
          <w:rFonts w:ascii="Times New Roman" w:hAnsi="Times New Roman" w:cs="Times New Roman"/>
          <w:b/>
          <w:sz w:val="28"/>
          <w:szCs w:val="28"/>
        </w:rPr>
        <w:t>9</w:t>
      </w:r>
    </w:p>
    <w:p w:rsidR="003F224C" w:rsidRDefault="003F224C" w:rsidP="00CB3041">
      <w:pPr>
        <w:pStyle w:val="a9"/>
        <w:numPr>
          <w:ilvl w:val="0"/>
          <w:numId w:val="3"/>
        </w:num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3F224C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  <w:r w:rsidRPr="003F224C">
        <w:rPr>
          <w:rFonts w:ascii="Times New Roman" w:hAnsi="Times New Roman" w:cs="Times New Roman"/>
          <w:b/>
          <w:sz w:val="28"/>
          <w:szCs w:val="28"/>
        </w:rPr>
        <w:tab/>
      </w:r>
    </w:p>
    <w:p w:rsidR="003C0F87" w:rsidRDefault="003C0F87" w:rsidP="003C0F87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2">
        <w:rPr>
          <w:rFonts w:ascii="Times New Roman" w:hAnsi="Times New Roman" w:cs="Times New Roman"/>
          <w:sz w:val="28"/>
          <w:szCs w:val="28"/>
        </w:rPr>
        <w:t>Федеральный закон от 21.11.2011 N 323-ФЗ "Об основах охраны здоровья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06 марта 2019)</w:t>
      </w:r>
    </w:p>
    <w:p w:rsidR="003C0F87" w:rsidRPr="00410672" w:rsidRDefault="003C0F87" w:rsidP="003C0F87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2">
        <w:rPr>
          <w:rFonts w:ascii="Times New Roman" w:hAnsi="Times New Roman" w:cs="Times New Roman"/>
          <w:sz w:val="28"/>
          <w:szCs w:val="28"/>
        </w:rPr>
        <w:t>Федеральный закон от 29.11.2010 N 326-ФЗ "Об обязательном медицинском страховании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672">
        <w:rPr>
          <w:rFonts w:ascii="Times New Roman" w:hAnsi="Times New Roman" w:cs="Times New Roman"/>
          <w:sz w:val="28"/>
          <w:szCs w:val="28"/>
        </w:rPr>
        <w:t>(с изменениями на 6 февраля 2019 года)</w:t>
      </w:r>
    </w:p>
    <w:p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84">
        <w:rPr>
          <w:rFonts w:ascii="Times New Roman" w:hAnsi="Times New Roman" w:cs="Times New Roman"/>
          <w:sz w:val="28"/>
          <w:szCs w:val="28"/>
        </w:rPr>
        <w:t>Федеральный закон от 28 ноября 2018 года №433-ФЗ "О бюджете Федерального фонда обязательного медицинского страхования на 2019 год и на плановый период 2020 и 2021 годов";</w:t>
      </w:r>
    </w:p>
    <w:p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2">
        <w:rPr>
          <w:rFonts w:ascii="Times New Roman" w:hAnsi="Times New Roman" w:cs="Times New Roman"/>
          <w:sz w:val="28"/>
          <w:szCs w:val="28"/>
        </w:rPr>
        <w:t>Федеральный закон от 30.03.1999 N 52-ФЗ "О санитарно-эпидемиологическом благополучии населения"</w:t>
      </w:r>
      <w:r w:rsidRPr="00410672">
        <w:t xml:space="preserve"> </w:t>
      </w:r>
      <w:r w:rsidRPr="00410672">
        <w:rPr>
          <w:rFonts w:ascii="Times New Roman" w:hAnsi="Times New Roman" w:cs="Times New Roman"/>
          <w:sz w:val="28"/>
          <w:szCs w:val="28"/>
        </w:rPr>
        <w:t>(с изменениями на 3 августа 2018 года) (редакция, действующая с 21 октября 2018 года)</w:t>
      </w:r>
    </w:p>
    <w:p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2">
        <w:rPr>
          <w:rFonts w:ascii="Times New Roman" w:hAnsi="Times New Roman" w:cs="Times New Roman"/>
          <w:sz w:val="28"/>
          <w:szCs w:val="28"/>
        </w:rPr>
        <w:t>Федеральный закон от 12.04.2010 N 61-ФЗ "Об обращении лекарственных средств" (с изменениями на 27 декабря 2018 года)</w:t>
      </w:r>
    </w:p>
    <w:p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72">
        <w:rPr>
          <w:rFonts w:ascii="Times New Roman" w:hAnsi="Times New Roman" w:cs="Times New Roman"/>
          <w:sz w:val="28"/>
          <w:szCs w:val="28"/>
        </w:rPr>
        <w:t>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на 18 марта 2019 года)</w:t>
      </w:r>
    </w:p>
    <w:p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 мая 2012 года № 598 "О совершенствовании государственной политики в сфере здравоохранении";</w:t>
      </w:r>
    </w:p>
    <w:p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 мая 2012 года № 597 "О мероприятиях по реализации государственной социальной политики";</w:t>
      </w:r>
    </w:p>
    <w:p w:rsidR="003C0F87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29 июня 1998 года № 729 "Вопросы Федерального фонда обязательного медицинского страхования";</w:t>
      </w:r>
    </w:p>
    <w:p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РФ от 10 декабря 2018 года № 1506</w:t>
      </w:r>
      <w:r w:rsidRPr="000A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E05">
        <w:rPr>
          <w:rFonts w:ascii="Times New Roman" w:hAnsi="Times New Roman" w:cs="Times New Roman"/>
          <w:sz w:val="28"/>
          <w:szCs w:val="28"/>
        </w:rPr>
        <w:t>О Программе государственных гарантий бесплатного оказания гражданам медицинской помощи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5E05">
        <w:rPr>
          <w:rFonts w:ascii="Times New Roman" w:hAnsi="Times New Roman" w:cs="Times New Roman"/>
          <w:sz w:val="28"/>
          <w:szCs w:val="28"/>
        </w:rPr>
        <w:t xml:space="preserve">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2020 и 2021</w:t>
      </w:r>
      <w:r w:rsidRPr="000A5E0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5E05">
        <w:rPr>
          <w:rFonts w:ascii="Times New Roman" w:hAnsi="Times New Roman" w:cs="Times New Roman"/>
          <w:sz w:val="28"/>
          <w:szCs w:val="28"/>
        </w:rPr>
        <w:t>;</w:t>
      </w:r>
    </w:p>
    <w:p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Постановление Правительства РФ от 19 декабря 2016 года № 1403 «О Программе государственных гарантий бесплатного оказания гражданам медицинской помощи на 2017 год и на плановый период 2018 и 2019 годов»</w:t>
      </w:r>
    </w:p>
    <w:p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5 мая 2012 года №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0A5E05">
        <w:rPr>
          <w:rFonts w:ascii="Times New Roman" w:hAnsi="Times New Roman" w:cs="Times New Roman"/>
          <w:sz w:val="28"/>
          <w:szCs w:val="28"/>
        </w:rPr>
        <w:t>страхования</w:t>
      </w:r>
      <w:proofErr w:type="gramEnd"/>
      <w:r w:rsidRPr="000A5E05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7 февраля 2011 года № 60 "О порядке реализации мероприятий по повышению </w:t>
      </w:r>
      <w:r w:rsidRPr="000A5E05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амбулаторной медицинской помощи, проводимых в рамках региональных </w:t>
      </w:r>
      <w:proofErr w:type="gramStart"/>
      <w:r w:rsidRPr="000A5E05">
        <w:rPr>
          <w:rFonts w:ascii="Times New Roman" w:hAnsi="Times New Roman" w:cs="Times New Roman"/>
          <w:sz w:val="28"/>
          <w:szCs w:val="28"/>
        </w:rPr>
        <w:t>программ модернизации здравоохранения субъектов Российской Федерации</w:t>
      </w:r>
      <w:proofErr w:type="gramEnd"/>
      <w:r w:rsidRPr="000A5E05">
        <w:rPr>
          <w:rFonts w:ascii="Times New Roman" w:hAnsi="Times New Roman" w:cs="Times New Roman"/>
          <w:sz w:val="28"/>
          <w:szCs w:val="28"/>
        </w:rPr>
        <w:t>".</w:t>
      </w:r>
    </w:p>
    <w:p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31 декабря 2010 года № 1227 «Об особенностях лицензирования деятельности страховых медицинских организаций в сфере обязательного медицинского страхования и признании </w:t>
      </w:r>
      <w:proofErr w:type="gramStart"/>
      <w:r w:rsidRPr="000A5E0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A5E05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Федерации».</w:t>
      </w:r>
    </w:p>
    <w:p w:rsidR="003C0F87" w:rsidRPr="008C1264" w:rsidRDefault="003C0F87" w:rsidP="003C0F87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26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04.10.2012 № 1006 «Об утверждении Правил предоставления медицинскими организациями платных медицинских услуг»</w:t>
      </w:r>
    </w:p>
    <w:p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1D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23.07.2010 № 541н «Об утверждении единого квалификационного справочника должностей руководителей, специалистов и служащих» (с изменениями на 9 апреля 2018 года)</w:t>
      </w:r>
    </w:p>
    <w:p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Минздрава от 08.10.2015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751D">
        <w:rPr>
          <w:rFonts w:ascii="Times New Roman" w:hAnsi="Times New Roman" w:cs="Times New Roman"/>
          <w:sz w:val="28"/>
          <w:szCs w:val="28"/>
        </w:rPr>
        <w:t xml:space="preserve"> 707</w:t>
      </w:r>
      <w:r>
        <w:rPr>
          <w:rFonts w:ascii="Times New Roman" w:hAnsi="Times New Roman" w:cs="Times New Roman"/>
          <w:sz w:val="28"/>
          <w:szCs w:val="28"/>
        </w:rPr>
        <w:t>н «</w:t>
      </w:r>
      <w:r w:rsidRPr="00A0751D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1D">
        <w:rPr>
          <w:rFonts w:ascii="Times New Roman" w:hAnsi="Times New Roman" w:cs="Times New Roman"/>
          <w:sz w:val="28"/>
          <w:szCs w:val="28"/>
        </w:rPr>
        <w:t>(с изменениями на 15 июня 2017 года)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0F87" w:rsidRPr="0045081A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1A">
        <w:rPr>
          <w:rFonts w:ascii="Times New Roman" w:hAnsi="Times New Roman" w:cs="Times New Roman"/>
          <w:sz w:val="28"/>
          <w:szCs w:val="28"/>
        </w:rPr>
        <w:t>Приказ Минздрава от</w:t>
      </w:r>
      <w:r>
        <w:rPr>
          <w:rFonts w:ascii="Times New Roman" w:hAnsi="Times New Roman" w:cs="Times New Roman"/>
          <w:sz w:val="28"/>
          <w:szCs w:val="28"/>
        </w:rPr>
        <w:t xml:space="preserve"> 03.08.2012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66н «</w:t>
      </w:r>
      <w:r w:rsidRPr="009B0C5E">
        <w:rPr>
          <w:rFonts w:ascii="Times New Roman" w:hAnsi="Times New Roman" w:cs="Times New Roman"/>
          <w:sz w:val="28"/>
          <w:szCs w:val="28"/>
        </w:rPr>
        <w:t xml:space="preserve">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9B0C5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B0C5E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образовательным программам в образовательных и научных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1D">
        <w:rPr>
          <w:rFonts w:ascii="Times New Roman" w:hAnsi="Times New Roman" w:cs="Times New Roman"/>
          <w:sz w:val="28"/>
          <w:szCs w:val="28"/>
        </w:rPr>
        <w:t>Приказ Минздрава от</w:t>
      </w:r>
      <w:r>
        <w:rPr>
          <w:rFonts w:ascii="Times New Roman" w:hAnsi="Times New Roman" w:cs="Times New Roman"/>
          <w:sz w:val="28"/>
          <w:szCs w:val="28"/>
        </w:rPr>
        <w:t xml:space="preserve"> 07.10.2015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700н «</w:t>
      </w:r>
      <w:r w:rsidRPr="00A0751D">
        <w:rPr>
          <w:rFonts w:ascii="Times New Roman" w:hAnsi="Times New Roman" w:cs="Times New Roman"/>
          <w:sz w:val="28"/>
          <w:szCs w:val="28"/>
        </w:rPr>
        <w:t>О номенклатуре специальностей специалистов, имеющих высшее медицинское и фармацевтическое образование (с изменениями на 11 октября 2016 года)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31">
        <w:rPr>
          <w:rFonts w:ascii="Times New Roman" w:hAnsi="Times New Roman" w:cs="Times New Roman"/>
          <w:sz w:val="28"/>
          <w:szCs w:val="28"/>
        </w:rPr>
        <w:t>Приказ Минздрава от</w:t>
      </w:r>
      <w:r>
        <w:rPr>
          <w:rFonts w:ascii="Times New Roman" w:hAnsi="Times New Roman" w:cs="Times New Roman"/>
          <w:sz w:val="28"/>
          <w:szCs w:val="28"/>
        </w:rPr>
        <w:t xml:space="preserve"> 22.12.2017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1043н «</w:t>
      </w:r>
      <w:r w:rsidRPr="007F3931">
        <w:rPr>
          <w:rFonts w:ascii="Times New Roman" w:hAnsi="Times New Roman" w:cs="Times New Roman"/>
          <w:sz w:val="28"/>
          <w:szCs w:val="28"/>
        </w:rPr>
        <w:t>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 (с изменениями на 21 декабря 2018 года)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31">
        <w:rPr>
          <w:rFonts w:ascii="Times New Roman" w:hAnsi="Times New Roman" w:cs="Times New Roman"/>
          <w:sz w:val="28"/>
          <w:szCs w:val="28"/>
        </w:rPr>
        <w:t>Приказ Минздрава от</w:t>
      </w:r>
      <w:r>
        <w:rPr>
          <w:rFonts w:ascii="Times New Roman" w:hAnsi="Times New Roman" w:cs="Times New Roman"/>
          <w:sz w:val="28"/>
          <w:szCs w:val="28"/>
        </w:rPr>
        <w:t xml:space="preserve"> 01.08.2017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484н «</w:t>
      </w:r>
      <w:r w:rsidRPr="007F393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7F3931">
        <w:rPr>
          <w:rFonts w:ascii="Times New Roman" w:hAnsi="Times New Roman" w:cs="Times New Roman"/>
          <w:sz w:val="28"/>
          <w:szCs w:val="28"/>
        </w:rPr>
        <w:t>порядка формирования перечня видов высокотехнологичной медицинской 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C0F87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1D">
        <w:rPr>
          <w:rFonts w:ascii="Times New Roman" w:hAnsi="Times New Roman" w:cs="Times New Roman"/>
          <w:sz w:val="28"/>
          <w:szCs w:val="28"/>
        </w:rPr>
        <w:t xml:space="preserve">Приказ Минздравсоцразвития от 16.04.2008 года </w:t>
      </w:r>
      <w:r w:rsidRPr="00A0751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751D">
        <w:rPr>
          <w:rFonts w:ascii="Times New Roman" w:hAnsi="Times New Roman" w:cs="Times New Roman"/>
          <w:sz w:val="28"/>
          <w:szCs w:val="28"/>
        </w:rPr>
        <w:t xml:space="preserve"> 176н «О номенклатуре специальностей специалистов со средним медицинским и фармацевтическим образованием в сфере здравоохранения Российской Федерации (с изменениями на 30 марта 2010 года)»</w:t>
      </w:r>
    </w:p>
    <w:p w:rsidR="003C0F87" w:rsidRPr="0045081A" w:rsidRDefault="003C0F87" w:rsidP="003C0F87">
      <w:pPr>
        <w:pStyle w:val="a9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1A">
        <w:rPr>
          <w:rFonts w:ascii="Times New Roman" w:hAnsi="Times New Roman" w:cs="Times New Roman"/>
          <w:sz w:val="28"/>
          <w:szCs w:val="28"/>
        </w:rPr>
        <w:t>Приказ Минздравсоцразвития от</w:t>
      </w:r>
      <w:r>
        <w:rPr>
          <w:rFonts w:ascii="Times New Roman" w:hAnsi="Times New Roman" w:cs="Times New Roman"/>
          <w:sz w:val="28"/>
          <w:szCs w:val="28"/>
        </w:rPr>
        <w:t xml:space="preserve"> 15.05.2012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5081A">
        <w:rPr>
          <w:rFonts w:ascii="Times New Roman" w:hAnsi="Times New Roman" w:cs="Times New Roman"/>
          <w:sz w:val="28"/>
          <w:szCs w:val="28"/>
        </w:rPr>
        <w:t xml:space="preserve">  543</w:t>
      </w:r>
      <w:r>
        <w:rPr>
          <w:rFonts w:ascii="Times New Roman" w:hAnsi="Times New Roman" w:cs="Times New Roman"/>
          <w:sz w:val="28"/>
          <w:szCs w:val="28"/>
        </w:rPr>
        <w:t>н «</w:t>
      </w:r>
      <w:r w:rsidRPr="0045081A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оказания первичной медико-санитарной помощи взрослому населению (с изменениями на 30 марта 2018 года)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0F87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здравоохранения Российской Федерации от 10 мая 2017 года № 203н "Об утверждении критериев оценки качества медицинской помощи"</w:t>
      </w:r>
    </w:p>
    <w:p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64">
        <w:rPr>
          <w:rFonts w:ascii="Times New Roman" w:hAnsi="Times New Roman" w:cs="Times New Roman"/>
          <w:sz w:val="28"/>
          <w:szCs w:val="28"/>
        </w:rPr>
        <w:t>Приказ Минздравсоцразвития</w:t>
      </w:r>
      <w:r>
        <w:rPr>
          <w:rFonts w:ascii="Times New Roman" w:hAnsi="Times New Roman" w:cs="Times New Roman"/>
          <w:sz w:val="28"/>
          <w:szCs w:val="28"/>
        </w:rPr>
        <w:t xml:space="preserve"> от 04.05.2012 года </w:t>
      </w:r>
      <w:r w:rsidRPr="008C1264">
        <w:rPr>
          <w:rFonts w:ascii="Times New Roman" w:hAnsi="Times New Roman" w:cs="Times New Roman"/>
          <w:sz w:val="28"/>
          <w:szCs w:val="28"/>
        </w:rPr>
        <w:t>N 477н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C1264">
        <w:rPr>
          <w:rFonts w:ascii="Times New Roman" w:hAnsi="Times New Roman" w:cs="Times New Roman"/>
          <w:sz w:val="28"/>
          <w:szCs w:val="28"/>
        </w:rPr>
        <w:t>Об утверждении перечня состояний, при которых оказывается первая помощь, и перечня мероприятий по оказанию первой помощи (с изменениями на 7 ноября 2012 года)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0F87" w:rsidRPr="000A5E05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05 сентября 2016 года № 654н "Об утверждении Порядка осуществления надзора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страхования"</w:t>
      </w:r>
    </w:p>
    <w:p w:rsidR="003C0F87" w:rsidRPr="000A2C1D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Здравоохранения и С</w:t>
      </w:r>
      <w:r w:rsidRPr="000A5E05">
        <w:rPr>
          <w:rFonts w:ascii="Times New Roman" w:hAnsi="Times New Roman" w:cs="Times New Roman"/>
          <w:sz w:val="28"/>
          <w:szCs w:val="28"/>
        </w:rPr>
        <w:t xml:space="preserve">оциального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5E05">
        <w:rPr>
          <w:rFonts w:ascii="Times New Roman" w:hAnsi="Times New Roman" w:cs="Times New Roman"/>
          <w:sz w:val="28"/>
          <w:szCs w:val="28"/>
        </w:rPr>
        <w:t>азвития Российской Федерации от 28 февраля 2011 года № 158н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1D">
        <w:rPr>
          <w:rFonts w:ascii="Times New Roman" w:hAnsi="Times New Roman" w:cs="Times New Roman"/>
          <w:sz w:val="28"/>
          <w:szCs w:val="28"/>
        </w:rPr>
        <w:t>"Об утверждении Правилах обязательного медицинского страхования"</w:t>
      </w:r>
    </w:p>
    <w:p w:rsidR="003C0F87" w:rsidRPr="000A2C1D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21 января 2011 года № 15н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1D">
        <w:rPr>
          <w:rFonts w:ascii="Times New Roman" w:hAnsi="Times New Roman" w:cs="Times New Roman"/>
          <w:sz w:val="28"/>
          <w:szCs w:val="28"/>
        </w:rPr>
        <w:t>"Об утверждении Типового положения о территориальном фонде обязательного медицинского страхования"</w:t>
      </w:r>
    </w:p>
    <w:p w:rsidR="003C0F87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05">
        <w:rPr>
          <w:rFonts w:ascii="Times New Roman" w:hAnsi="Times New Roman" w:cs="Times New Roman"/>
          <w:sz w:val="28"/>
          <w:szCs w:val="28"/>
        </w:rPr>
        <w:t>Письмо Министерства здравоохранения Российской Федерации от 13 декабря 2017 года № 11-7/10/2-8616 "О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2018 год и на плановый период 2019 и 2020 годов"</w:t>
      </w:r>
    </w:p>
    <w:p w:rsidR="003C0F87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FE">
        <w:rPr>
          <w:rFonts w:ascii="Times New Roman" w:hAnsi="Times New Roman" w:cs="Times New Roman"/>
          <w:sz w:val="28"/>
          <w:szCs w:val="28"/>
        </w:rPr>
        <w:t>Письмо Министерства здравоохранения Российской Федерации от 21 декабря 2018 года № 11-7/10/1-511 "О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2019 год и на плановый период 2020 и 2021 годов"</w:t>
      </w:r>
    </w:p>
    <w:p w:rsidR="003C0F87" w:rsidRDefault="003C0F87" w:rsidP="003C0F8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3B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4F0F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0F3B">
        <w:rPr>
          <w:rFonts w:ascii="Times New Roman" w:hAnsi="Times New Roman" w:cs="Times New Roman"/>
          <w:sz w:val="28"/>
          <w:szCs w:val="28"/>
        </w:rPr>
        <w:t xml:space="preserve"> 52249-2009.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F3B">
        <w:rPr>
          <w:rFonts w:ascii="Times New Roman" w:hAnsi="Times New Roman" w:cs="Times New Roman"/>
          <w:sz w:val="28"/>
          <w:szCs w:val="28"/>
        </w:rPr>
        <w:t>Правила производства и контроля качества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677F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2C6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F">
        <w:rPr>
          <w:rFonts w:ascii="Times New Roman" w:hAnsi="Times New Roman" w:cs="Times New Roman"/>
          <w:sz w:val="28"/>
          <w:szCs w:val="28"/>
        </w:rPr>
        <w:t>manufacturing</w:t>
      </w:r>
      <w:proofErr w:type="spellEnd"/>
      <w:r w:rsidRPr="002C6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F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2C6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C6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F">
        <w:rPr>
          <w:rFonts w:ascii="Times New Roman" w:hAnsi="Times New Roman" w:cs="Times New Roman"/>
          <w:sz w:val="28"/>
          <w:szCs w:val="28"/>
        </w:rPr>
        <w:t>medicinal</w:t>
      </w:r>
      <w:proofErr w:type="spellEnd"/>
      <w:r w:rsidRPr="002C6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F">
        <w:rPr>
          <w:rFonts w:ascii="Times New Roman" w:hAnsi="Times New Roman" w:cs="Times New Roman"/>
          <w:sz w:val="28"/>
          <w:szCs w:val="28"/>
        </w:rPr>
        <w:t>products</w:t>
      </w:r>
      <w:proofErr w:type="spellEnd"/>
      <w:r w:rsidRPr="002C677F">
        <w:rPr>
          <w:rFonts w:ascii="Times New Roman" w:hAnsi="Times New Roman" w:cs="Times New Roman"/>
          <w:sz w:val="28"/>
          <w:szCs w:val="28"/>
        </w:rPr>
        <w:t xml:space="preserve"> (GMP)</w:t>
      </w:r>
      <w:r>
        <w:rPr>
          <w:rFonts w:ascii="Times New Roman" w:hAnsi="Times New Roman" w:cs="Times New Roman"/>
          <w:sz w:val="28"/>
          <w:szCs w:val="28"/>
        </w:rPr>
        <w:t>)»</w:t>
      </w:r>
    </w:p>
    <w:p w:rsidR="003C0F87" w:rsidRDefault="003C0F87" w:rsidP="003C0F87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0F87" w:rsidRDefault="003C0F87" w:rsidP="003C0F87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0F87" w:rsidRDefault="003C0F87" w:rsidP="003C0F87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0F87" w:rsidRDefault="003C0F87" w:rsidP="003C0F87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0F87" w:rsidRDefault="003C0F87" w:rsidP="003C0F87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0F87" w:rsidRDefault="003C0F87" w:rsidP="003C0F87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0F87" w:rsidRPr="003C0F87" w:rsidRDefault="003C0F87" w:rsidP="003C0F87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F0980" w:rsidRPr="008762A3" w:rsidRDefault="003F224C" w:rsidP="00876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Паспорт </w:t>
      </w:r>
      <w:r w:rsidR="005F079F" w:rsidRPr="008762A3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</w:p>
    <w:tbl>
      <w:tblPr>
        <w:tblStyle w:val="ab"/>
        <w:tblW w:w="9617" w:type="dxa"/>
        <w:tblLook w:val="04A0" w:firstRow="1" w:lastRow="0" w:firstColumn="1" w:lastColumn="0" w:noHBand="0" w:noVBand="1"/>
      </w:tblPr>
      <w:tblGrid>
        <w:gridCol w:w="655"/>
        <w:gridCol w:w="2589"/>
        <w:gridCol w:w="6373"/>
      </w:tblGrid>
      <w:tr w:rsidR="001F0980" w:rsidRPr="00322CF3" w:rsidTr="00D716A1">
        <w:trPr>
          <w:trHeight w:val="628"/>
        </w:trPr>
        <w:tc>
          <w:tcPr>
            <w:tcW w:w="655" w:type="dxa"/>
          </w:tcPr>
          <w:p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9" w:type="dxa"/>
          </w:tcPr>
          <w:p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Обозначенные поля</w:t>
            </w:r>
          </w:p>
        </w:tc>
        <w:tc>
          <w:tcPr>
            <w:tcW w:w="6373" w:type="dxa"/>
          </w:tcPr>
          <w:p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Поля для заполнения</w:t>
            </w:r>
          </w:p>
        </w:tc>
      </w:tr>
      <w:tr w:rsidR="001F0980" w:rsidRPr="00322CF3" w:rsidTr="00D716A1">
        <w:trPr>
          <w:trHeight w:val="643"/>
        </w:trPr>
        <w:tc>
          <w:tcPr>
            <w:tcW w:w="655" w:type="dxa"/>
          </w:tcPr>
          <w:p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:rsidR="001F0980" w:rsidRPr="003C0F87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373" w:type="dxa"/>
          </w:tcPr>
          <w:p w:rsidR="001F0980" w:rsidRPr="003C0F87" w:rsidRDefault="0046337E" w:rsidP="00A153E5">
            <w:pPr>
              <w:tabs>
                <w:tab w:val="left" w:pos="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F79F5" w:rsidRPr="003C0F87">
              <w:rPr>
                <w:rFonts w:ascii="Times New Roman" w:hAnsi="Times New Roman" w:cs="Times New Roman"/>
                <w:b/>
                <w:sz w:val="26"/>
                <w:szCs w:val="26"/>
              </w:rPr>
              <w:t>Эффективное управление ресурсами в медицинской организации</w:t>
            </w: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322CF3" w:rsidTr="00D716A1">
        <w:trPr>
          <w:trHeight w:val="314"/>
        </w:trPr>
        <w:tc>
          <w:tcPr>
            <w:tcW w:w="655" w:type="dxa"/>
          </w:tcPr>
          <w:p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:rsidR="001F0980" w:rsidRPr="003C0F87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Объем программы</w:t>
            </w:r>
          </w:p>
        </w:tc>
        <w:tc>
          <w:tcPr>
            <w:tcW w:w="6373" w:type="dxa"/>
          </w:tcPr>
          <w:p w:rsidR="001F0980" w:rsidRPr="003C0F87" w:rsidRDefault="00577F16" w:rsidP="00A83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16098"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</w:p>
        </w:tc>
      </w:tr>
      <w:tr w:rsidR="001F0980" w:rsidRPr="00322CF3" w:rsidTr="00EF79F5">
        <w:trPr>
          <w:trHeight w:val="242"/>
        </w:trPr>
        <w:tc>
          <w:tcPr>
            <w:tcW w:w="655" w:type="dxa"/>
          </w:tcPr>
          <w:p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:rsidR="001F0980" w:rsidRPr="003C0F87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Варианты обучения</w:t>
            </w:r>
          </w:p>
        </w:tc>
        <w:tc>
          <w:tcPr>
            <w:tcW w:w="6373" w:type="dxa"/>
          </w:tcPr>
          <w:p w:rsidR="001F0980" w:rsidRPr="003C0F87" w:rsidRDefault="004D59DA" w:rsidP="002B5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</w:tr>
      <w:tr w:rsidR="001F0980" w:rsidRPr="00322CF3" w:rsidTr="00D716A1">
        <w:trPr>
          <w:trHeight w:val="2243"/>
        </w:trPr>
        <w:tc>
          <w:tcPr>
            <w:tcW w:w="655" w:type="dxa"/>
          </w:tcPr>
          <w:p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:rsidR="001F0980" w:rsidRPr="003C0F87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Вид выдаваемого документа по окончании обучения</w:t>
            </w:r>
          </w:p>
        </w:tc>
        <w:tc>
          <w:tcPr>
            <w:tcW w:w="6373" w:type="dxa"/>
          </w:tcPr>
          <w:p w:rsidR="001F0980" w:rsidRPr="003C0F87" w:rsidRDefault="001F0980" w:rsidP="00BF48AE">
            <w:pPr>
              <w:tabs>
                <w:tab w:val="left" w:pos="5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Лицам, успешно освоившим соответствующую дополнительную профессиональную программу повышения квалификации непрерывн</w:t>
            </w:r>
            <w:r w:rsidR="0046337E" w:rsidRPr="003C0F87">
              <w:rPr>
                <w:rFonts w:ascii="Times New Roman" w:hAnsi="Times New Roman" w:cs="Times New Roman"/>
                <w:sz w:val="26"/>
                <w:szCs w:val="26"/>
              </w:rPr>
              <w:t>ого образования по теме «</w:t>
            </w:r>
            <w:r w:rsidR="00A153E5" w:rsidRPr="003C0F87">
              <w:rPr>
                <w:rFonts w:ascii="Times New Roman" w:hAnsi="Times New Roman" w:cs="Times New Roman"/>
                <w:b/>
                <w:sz w:val="26"/>
                <w:szCs w:val="26"/>
              </w:rPr>
              <w:t>Эффективное управление ресурсами в медицинской организации</w:t>
            </w: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» и прошедшим итоговую аттестацию, выдается удостоверение о повышении квалификации.</w:t>
            </w:r>
          </w:p>
        </w:tc>
      </w:tr>
      <w:tr w:rsidR="001F0980" w:rsidRPr="00322CF3" w:rsidTr="00EF79F5">
        <w:trPr>
          <w:trHeight w:val="564"/>
        </w:trPr>
        <w:tc>
          <w:tcPr>
            <w:tcW w:w="655" w:type="dxa"/>
          </w:tcPr>
          <w:p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:rsidR="001F0980" w:rsidRPr="003C0F87" w:rsidRDefault="001F0980" w:rsidP="003F3AC9">
            <w:pPr>
              <w:tabs>
                <w:tab w:val="left" w:pos="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373" w:type="dxa"/>
          </w:tcPr>
          <w:p w:rsidR="001F0980" w:rsidRPr="003C0F87" w:rsidRDefault="00EF79F5" w:rsidP="008846D0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- </w:t>
            </w:r>
            <w:proofErr w:type="spellStart"/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специалитет</w:t>
            </w:r>
            <w:proofErr w:type="spellEnd"/>
            <w:r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 по одной из специальностей: "Лечебное дело", "Педиатрия", "Стоматология", "Медико-профилактическое дело" Подготовка в интернатуре/ординатуре по специальности "Организация здравоохранения и общественное здоровье". Либо 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1F0980" w:rsidRPr="00322CF3" w:rsidTr="00EF79F5">
        <w:trPr>
          <w:trHeight w:val="3927"/>
        </w:trPr>
        <w:tc>
          <w:tcPr>
            <w:tcW w:w="655" w:type="dxa"/>
          </w:tcPr>
          <w:p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:rsidR="001F0980" w:rsidRPr="003C0F87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</w:t>
            </w:r>
            <w:proofErr w:type="gramStart"/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373" w:type="dxa"/>
          </w:tcPr>
          <w:p w:rsidR="00B61B50" w:rsidRPr="003C0F87" w:rsidRDefault="00EF79F5" w:rsidP="0026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</w:t>
            </w:r>
            <w:proofErr w:type="gramEnd"/>
            <w:r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 врач-методист</w:t>
            </w:r>
          </w:p>
        </w:tc>
      </w:tr>
      <w:tr w:rsidR="003C0F87" w:rsidRPr="00322CF3" w:rsidTr="003C0F87">
        <w:trPr>
          <w:trHeight w:val="841"/>
        </w:trPr>
        <w:tc>
          <w:tcPr>
            <w:tcW w:w="655" w:type="dxa"/>
          </w:tcPr>
          <w:p w:rsidR="003C0F87" w:rsidRPr="003C0F87" w:rsidRDefault="003C0F87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:rsidR="003C0F87" w:rsidRPr="003C0F87" w:rsidRDefault="003C0F87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специальности </w:t>
            </w:r>
          </w:p>
        </w:tc>
        <w:tc>
          <w:tcPr>
            <w:tcW w:w="6373" w:type="dxa"/>
          </w:tcPr>
          <w:p w:rsidR="003C0F87" w:rsidRPr="003C0F87" w:rsidRDefault="003C0F87" w:rsidP="0026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Одна из основных специальностей или специальности, требующей дополнительной подготовки</w:t>
            </w:r>
          </w:p>
        </w:tc>
      </w:tr>
      <w:tr w:rsidR="001F0980" w:rsidRPr="00322CF3" w:rsidTr="00EF79F5">
        <w:trPr>
          <w:trHeight w:val="405"/>
        </w:trPr>
        <w:tc>
          <w:tcPr>
            <w:tcW w:w="655" w:type="dxa"/>
          </w:tcPr>
          <w:p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:rsidR="001F0980" w:rsidRPr="003C0F87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Предполагаемый период начала обучения</w:t>
            </w:r>
          </w:p>
        </w:tc>
        <w:tc>
          <w:tcPr>
            <w:tcW w:w="6373" w:type="dxa"/>
          </w:tcPr>
          <w:p w:rsidR="001F0980" w:rsidRPr="003C0F87" w:rsidRDefault="001F0980" w:rsidP="003F3AC9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По учебному плану</w:t>
            </w:r>
          </w:p>
        </w:tc>
      </w:tr>
      <w:tr w:rsidR="001F0980" w:rsidRPr="00322CF3" w:rsidTr="00EF79F5">
        <w:trPr>
          <w:trHeight w:val="2843"/>
        </w:trPr>
        <w:tc>
          <w:tcPr>
            <w:tcW w:w="655" w:type="dxa"/>
          </w:tcPr>
          <w:p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:rsidR="001F0980" w:rsidRPr="003C0F87" w:rsidRDefault="001F0980" w:rsidP="003F3AC9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Аннотация</w:t>
            </w:r>
          </w:p>
        </w:tc>
        <w:tc>
          <w:tcPr>
            <w:tcW w:w="6373" w:type="dxa"/>
          </w:tcPr>
          <w:p w:rsidR="001F0980" w:rsidRPr="003C0F87" w:rsidRDefault="001F0980" w:rsidP="00EF79F5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Данная программа направлена на совершенствование имеющихся компетенций, необходимых для профессиональной деятельности, и повышение профессионального уровня в рамках имеющейся квалификации по специальности «</w:t>
            </w:r>
            <w:r w:rsidR="00FA34D6" w:rsidRPr="003C0F87">
              <w:rPr>
                <w:rFonts w:ascii="Times New Roman" w:hAnsi="Times New Roman" w:cs="Times New Roman"/>
                <w:sz w:val="26"/>
                <w:szCs w:val="26"/>
              </w:rPr>
              <w:t>Организация здравоохранения и общественное здоровье</w:t>
            </w: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». Содержание программы построено в соответствии с модульным принципом. Каждый модуль подразделяется на темы, каждая тема − на элементы</w:t>
            </w:r>
          </w:p>
        </w:tc>
      </w:tr>
      <w:tr w:rsidR="001F0980" w:rsidRPr="00322CF3" w:rsidTr="00EF79F5">
        <w:trPr>
          <w:trHeight w:val="1600"/>
        </w:trPr>
        <w:tc>
          <w:tcPr>
            <w:tcW w:w="655" w:type="dxa"/>
          </w:tcPr>
          <w:p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:rsidR="001F0980" w:rsidRPr="003C0F87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Цель и задачи программы</w:t>
            </w:r>
          </w:p>
        </w:tc>
        <w:tc>
          <w:tcPr>
            <w:tcW w:w="6373" w:type="dxa"/>
          </w:tcPr>
          <w:p w:rsidR="001F0980" w:rsidRPr="003C0F87" w:rsidRDefault="00EF79F5" w:rsidP="00737585">
            <w:pPr>
              <w:tabs>
                <w:tab w:val="left" w:pos="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F0980" w:rsidRPr="003C0F87">
              <w:rPr>
                <w:rFonts w:ascii="Times New Roman" w:hAnsi="Times New Roman" w:cs="Times New Roman"/>
                <w:sz w:val="26"/>
                <w:szCs w:val="26"/>
              </w:rPr>
              <w:t>овершенствование профессиональных знаний и практических навыков</w:t>
            </w:r>
            <w:r w:rsidR="00316098"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F0980"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для профессиональной деятельности и повышения профессионального уровня в рамках имеющейся квалификации по специальности «</w:t>
            </w:r>
            <w:r w:rsidR="00FA34D6" w:rsidRPr="003C0F87">
              <w:rPr>
                <w:rFonts w:ascii="Times New Roman" w:hAnsi="Times New Roman" w:cs="Times New Roman"/>
                <w:sz w:val="26"/>
                <w:szCs w:val="26"/>
              </w:rPr>
              <w:t>Организация здравоохранения и общественное здоровье</w:t>
            </w:r>
            <w:r w:rsidR="001F0980" w:rsidRPr="003C0F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322CF3" w:rsidTr="00D716A1">
        <w:trPr>
          <w:trHeight w:val="1914"/>
        </w:trPr>
        <w:tc>
          <w:tcPr>
            <w:tcW w:w="655" w:type="dxa"/>
          </w:tcPr>
          <w:p w:rsidR="001F0980" w:rsidRPr="003C0F87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:rsidR="001F0980" w:rsidRPr="003C0F87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6373" w:type="dxa"/>
          </w:tcPr>
          <w:p w:rsidR="001F0980" w:rsidRPr="003C0F87" w:rsidRDefault="001F0980" w:rsidP="00D716A1">
            <w:pPr>
              <w:tabs>
                <w:tab w:val="left" w:pos="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В реализации программы участвуют ведущие специалисты в области </w:t>
            </w:r>
            <w:r w:rsidR="00D716A1" w:rsidRPr="003C0F87">
              <w:rPr>
                <w:rFonts w:ascii="Times New Roman" w:hAnsi="Times New Roman" w:cs="Times New Roman"/>
                <w:sz w:val="26"/>
                <w:szCs w:val="26"/>
              </w:rPr>
              <w:t>общественного здоровья и здравоохранения</w:t>
            </w:r>
            <w:r w:rsidRPr="003C0F87">
              <w:rPr>
                <w:rFonts w:ascii="Times New Roman" w:hAnsi="Times New Roman" w:cs="Times New Roman"/>
                <w:sz w:val="26"/>
                <w:szCs w:val="26"/>
              </w:rPr>
              <w:t>. Применяются дистанционные обучающие технологии. Обсуждаются совр</w:t>
            </w:r>
            <w:r w:rsidR="00453816" w:rsidRPr="003C0F87">
              <w:rPr>
                <w:rFonts w:ascii="Times New Roman" w:hAnsi="Times New Roman" w:cs="Times New Roman"/>
                <w:sz w:val="26"/>
                <w:szCs w:val="26"/>
              </w:rPr>
              <w:t>еменные достижения медицины  и сов</w:t>
            </w:r>
            <w:r w:rsidR="004C5D77" w:rsidRPr="003C0F87">
              <w:rPr>
                <w:rFonts w:ascii="Times New Roman" w:hAnsi="Times New Roman" w:cs="Times New Roman"/>
                <w:sz w:val="26"/>
                <w:szCs w:val="26"/>
              </w:rPr>
              <w:t xml:space="preserve">ременные подходы в </w:t>
            </w:r>
            <w:r w:rsidR="00453816" w:rsidRPr="003C0F87">
              <w:rPr>
                <w:rFonts w:ascii="Times New Roman" w:hAnsi="Times New Roman" w:cs="Times New Roman"/>
                <w:sz w:val="26"/>
                <w:szCs w:val="26"/>
              </w:rPr>
              <w:t>здравоохранении</w:t>
            </w:r>
          </w:p>
        </w:tc>
      </w:tr>
    </w:tbl>
    <w:p w:rsidR="00EF79F5" w:rsidRDefault="00EF79F5" w:rsidP="00E02D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2D1B" w:rsidRDefault="00EF79F5" w:rsidP="00E02D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2D1B">
        <w:rPr>
          <w:rFonts w:ascii="Times New Roman" w:hAnsi="Times New Roman" w:cs="Times New Roman"/>
          <w:sz w:val="28"/>
          <w:szCs w:val="28"/>
        </w:rPr>
        <w:t xml:space="preserve"> обучающегося совершенствуются следующие профессиональные компетенции (далее  - ПК):</w:t>
      </w:r>
    </w:p>
    <w:p w:rsidR="00732D1B" w:rsidRDefault="00732D1B" w:rsidP="00E02DB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абстрактному мышлению, анализу, синтезу (</w:t>
      </w:r>
      <w:r w:rsidR="00E02DB6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1);</w:t>
      </w:r>
    </w:p>
    <w:p w:rsidR="00732D1B" w:rsidRDefault="00732D1B" w:rsidP="00E02DB6">
      <w:p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управлению коллективом медицинской организации</w:t>
      </w:r>
      <w:r w:rsidR="00E02DB6">
        <w:rPr>
          <w:rFonts w:ascii="Times New Roman" w:hAnsi="Times New Roman" w:cs="Times New Roman"/>
          <w:sz w:val="28"/>
          <w:szCs w:val="28"/>
        </w:rPr>
        <w:t xml:space="preserve"> (ПК 2);</w:t>
      </w:r>
    </w:p>
    <w:p w:rsidR="00FB3599" w:rsidRDefault="00E02DB6" w:rsidP="0065191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использовать знания по организации рациональной деятельности медицинских организаций в зависимости от профиля и вида, оказываемой ею медицинской помощи, рационального лекарственного обеспе</w:t>
      </w:r>
      <w:r w:rsidR="00D716A1">
        <w:rPr>
          <w:rFonts w:ascii="Times New Roman" w:hAnsi="Times New Roman" w:cs="Times New Roman"/>
          <w:sz w:val="28"/>
          <w:szCs w:val="28"/>
        </w:rPr>
        <w:t xml:space="preserve">чения, медицинской помощи детям, диспансеризация населения </w:t>
      </w:r>
      <w:r>
        <w:rPr>
          <w:rFonts w:ascii="Times New Roman" w:hAnsi="Times New Roman" w:cs="Times New Roman"/>
          <w:sz w:val="28"/>
          <w:szCs w:val="28"/>
        </w:rPr>
        <w:t>и т.д. (ПК-3)</w:t>
      </w:r>
      <w:r w:rsidR="00FA34D6">
        <w:rPr>
          <w:rFonts w:ascii="Times New Roman" w:hAnsi="Times New Roman" w:cs="Times New Roman"/>
          <w:sz w:val="28"/>
          <w:szCs w:val="28"/>
        </w:rPr>
        <w:t>;</w:t>
      </w:r>
    </w:p>
    <w:p w:rsidR="00FA34D6" w:rsidRPr="00FA34D6" w:rsidRDefault="00FA34D6" w:rsidP="00FA34D6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34D6">
        <w:rPr>
          <w:rFonts w:ascii="Times New Roman" w:hAnsi="Times New Roman" w:cs="Times New Roman"/>
          <w:sz w:val="28"/>
          <w:szCs w:val="28"/>
        </w:rPr>
        <w:t>- готовность к управлению финансами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4D6">
        <w:rPr>
          <w:rFonts w:ascii="Times New Roman" w:hAnsi="Times New Roman" w:cs="Times New Roman"/>
          <w:sz w:val="28"/>
          <w:szCs w:val="28"/>
        </w:rPr>
        <w:t>(ПК-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4D6">
        <w:rPr>
          <w:rFonts w:ascii="Times New Roman" w:hAnsi="Times New Roman" w:cs="Times New Roman"/>
          <w:sz w:val="28"/>
          <w:szCs w:val="28"/>
        </w:rPr>
        <w:t>);</w:t>
      </w:r>
    </w:p>
    <w:p w:rsidR="00FA34D6" w:rsidRDefault="00FA34D6" w:rsidP="00FA34D6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готовность </w:t>
      </w:r>
      <w:r w:rsidRPr="00FA34D6">
        <w:rPr>
          <w:rFonts w:ascii="Times New Roman" w:hAnsi="Times New Roman" w:cs="Times New Roman"/>
          <w:sz w:val="28"/>
          <w:szCs w:val="28"/>
        </w:rPr>
        <w:t>использования в профессиональной деятельности системного подхода к управлению ресурсами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4D6">
        <w:rPr>
          <w:rFonts w:ascii="Times New Roman" w:hAnsi="Times New Roman" w:cs="Times New Roman"/>
          <w:sz w:val="28"/>
          <w:szCs w:val="28"/>
        </w:rPr>
        <w:t>(ПК-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34D6">
        <w:rPr>
          <w:rFonts w:ascii="Times New Roman" w:hAnsi="Times New Roman" w:cs="Times New Roman"/>
          <w:sz w:val="28"/>
          <w:szCs w:val="28"/>
        </w:rPr>
        <w:t>).</w:t>
      </w:r>
    </w:p>
    <w:p w:rsidR="00324A7C" w:rsidRDefault="00991288" w:rsidP="00D716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Нормативный срок освоения программы </w:t>
      </w:r>
      <w:r w:rsidRPr="001931A6">
        <w:rPr>
          <w:rFonts w:ascii="Times New Roman" w:hAnsi="Times New Roman" w:cs="Times New Roman"/>
          <w:sz w:val="28"/>
          <w:szCs w:val="28"/>
        </w:rPr>
        <w:t>−</w:t>
      </w:r>
      <w:r w:rsidR="0047244B">
        <w:rPr>
          <w:rFonts w:ascii="Times New Roman" w:hAnsi="Times New Roman" w:cs="Times New Roman"/>
          <w:sz w:val="28"/>
          <w:szCs w:val="28"/>
        </w:rPr>
        <w:t xml:space="preserve"> </w:t>
      </w:r>
      <w:r w:rsidR="00577F16">
        <w:rPr>
          <w:rFonts w:ascii="Times New Roman" w:hAnsi="Times New Roman" w:cs="Times New Roman"/>
          <w:sz w:val="28"/>
          <w:szCs w:val="28"/>
        </w:rPr>
        <w:t>18</w:t>
      </w:r>
      <w:r w:rsidR="0047244B">
        <w:rPr>
          <w:rFonts w:ascii="Times New Roman" w:hAnsi="Times New Roman" w:cs="Times New Roman"/>
          <w:sz w:val="28"/>
          <w:szCs w:val="28"/>
        </w:rPr>
        <w:t xml:space="preserve"> акад. часов / </w:t>
      </w:r>
      <w:r w:rsidR="00577F16">
        <w:rPr>
          <w:rFonts w:ascii="Times New Roman" w:hAnsi="Times New Roman" w:cs="Times New Roman"/>
          <w:sz w:val="28"/>
          <w:szCs w:val="28"/>
        </w:rPr>
        <w:t>18</w:t>
      </w:r>
      <w:r w:rsidR="0047244B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Pr="001931A6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05558B" w:rsidRDefault="00B04E90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2B5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65FE8">
        <w:rPr>
          <w:rFonts w:ascii="Times New Roman" w:hAnsi="Times New Roman" w:cs="Times New Roman"/>
          <w:sz w:val="28"/>
          <w:szCs w:val="28"/>
        </w:rPr>
        <w:t xml:space="preserve"> </w:t>
      </w:r>
      <w:r w:rsidR="002B56AE">
        <w:rPr>
          <w:rFonts w:ascii="Times New Roman" w:hAnsi="Times New Roman" w:cs="Times New Roman"/>
          <w:sz w:val="28"/>
          <w:szCs w:val="28"/>
        </w:rPr>
        <w:t>заочная</w:t>
      </w:r>
    </w:p>
    <w:p w:rsidR="00732D1B" w:rsidRPr="001931A6" w:rsidRDefault="00732D1B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558B" w:rsidRDefault="00991288" w:rsidP="00CB304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E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Форма обучения, режим и продолжительность занятий</w:t>
      </w:r>
    </w:p>
    <w:p w:rsidR="00332AA5" w:rsidRPr="00726A99" w:rsidRDefault="00332AA5" w:rsidP="00332AA5">
      <w:pPr>
        <w:pStyle w:val="a9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0"/>
        <w:gridCol w:w="1713"/>
        <w:gridCol w:w="1963"/>
        <w:gridCol w:w="2755"/>
      </w:tblGrid>
      <w:tr w:rsidR="00991288" w:rsidRPr="00322CF3" w:rsidTr="00EF79F5">
        <w:trPr>
          <w:trHeight w:val="1059"/>
        </w:trPr>
        <w:tc>
          <w:tcPr>
            <w:tcW w:w="3140" w:type="dxa"/>
            <w:tcBorders>
              <w:tl2br w:val="single" w:sz="4" w:space="0" w:color="auto"/>
            </w:tcBorders>
          </w:tcPr>
          <w:tbl>
            <w:tblPr>
              <w:tblW w:w="0" w:type="auto"/>
              <w:tblInd w:w="1042" w:type="dxa"/>
              <w:tblLook w:val="0000" w:firstRow="0" w:lastRow="0" w:firstColumn="0" w:lastColumn="0" w:noHBand="0" w:noVBand="0"/>
            </w:tblPr>
            <w:tblGrid>
              <w:gridCol w:w="1470"/>
            </w:tblGrid>
            <w:tr w:rsidR="00991288" w:rsidRPr="00322CF3" w:rsidTr="00D716A1">
              <w:trPr>
                <w:trHeight w:val="664"/>
              </w:trPr>
              <w:tc>
                <w:tcPr>
                  <w:tcW w:w="1470" w:type="dxa"/>
                </w:tcPr>
                <w:p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2C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График обучения</w:t>
                  </w:r>
                </w:p>
                <w:p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713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Ауд. Часов</w:t>
            </w:r>
          </w:p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день</w:t>
            </w:r>
          </w:p>
        </w:tc>
        <w:tc>
          <w:tcPr>
            <w:tcW w:w="1963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Дней в неделю</w:t>
            </w:r>
          </w:p>
        </w:tc>
        <w:tc>
          <w:tcPr>
            <w:tcW w:w="2755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Общая продолжительность программы (дней)</w:t>
            </w:r>
          </w:p>
        </w:tc>
      </w:tr>
      <w:tr w:rsidR="00991288" w:rsidRPr="00322CF3" w:rsidTr="00EF79F5">
        <w:trPr>
          <w:trHeight w:val="160"/>
        </w:trPr>
        <w:tc>
          <w:tcPr>
            <w:tcW w:w="3140" w:type="dxa"/>
          </w:tcPr>
          <w:p w:rsidR="00991288" w:rsidRPr="00322CF3" w:rsidRDefault="00DD2FE5" w:rsidP="00DD2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отрыв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 работы (</w:t>
            </w:r>
            <w:proofErr w:type="gramStart"/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F16" w:rsidRPr="00322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288" w:rsidRPr="00322CF3" w:rsidTr="00EF79F5">
        <w:trPr>
          <w:trHeight w:val="70"/>
        </w:trPr>
        <w:tc>
          <w:tcPr>
            <w:tcW w:w="3140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991288" w:rsidRPr="00322CF3" w:rsidRDefault="00577F16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3" w:type="dxa"/>
          </w:tcPr>
          <w:p w:rsidR="00991288" w:rsidRPr="00322CF3" w:rsidRDefault="00991288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:rsidR="00991288" w:rsidRPr="00322CF3" w:rsidRDefault="0047244B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F79F5" w:rsidRPr="00B61B50" w:rsidRDefault="00EF79F5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CF3" w:rsidRPr="00651911" w:rsidRDefault="007A3ECC" w:rsidP="0065191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1FB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</w:t>
      </w:r>
    </w:p>
    <w:tbl>
      <w:tblPr>
        <w:tblStyle w:val="ab"/>
        <w:tblW w:w="9666" w:type="dxa"/>
        <w:tblLayout w:type="fixed"/>
        <w:tblLook w:val="04A0" w:firstRow="1" w:lastRow="0" w:firstColumn="1" w:lastColumn="0" w:noHBand="0" w:noVBand="1"/>
      </w:tblPr>
      <w:tblGrid>
        <w:gridCol w:w="1821"/>
        <w:gridCol w:w="3852"/>
        <w:gridCol w:w="1568"/>
        <w:gridCol w:w="2425"/>
      </w:tblGrid>
      <w:tr w:rsidR="00965FE8" w:rsidRPr="00322CF3" w:rsidTr="00EF79F5">
        <w:trPr>
          <w:trHeight w:val="700"/>
        </w:trPr>
        <w:tc>
          <w:tcPr>
            <w:tcW w:w="1821" w:type="dxa"/>
          </w:tcPr>
          <w:p w:rsidR="00965FE8" w:rsidRPr="00322CF3" w:rsidRDefault="00965FE8" w:rsidP="00EF7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2" w:type="dxa"/>
          </w:tcPr>
          <w:p w:rsidR="00965FE8" w:rsidRPr="00322CF3" w:rsidRDefault="00965FE8" w:rsidP="00EF7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568" w:type="dxa"/>
          </w:tcPr>
          <w:p w:rsidR="00965FE8" w:rsidRPr="00322CF3" w:rsidRDefault="00965FE8" w:rsidP="00EF7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25" w:type="dxa"/>
          </w:tcPr>
          <w:p w:rsidR="00965FE8" w:rsidRPr="00322CF3" w:rsidRDefault="00965FE8" w:rsidP="00EF7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65FE8" w:rsidRPr="00322CF3" w:rsidTr="00EF79F5">
        <w:trPr>
          <w:trHeight w:val="681"/>
        </w:trPr>
        <w:tc>
          <w:tcPr>
            <w:tcW w:w="1821" w:type="dxa"/>
          </w:tcPr>
          <w:p w:rsidR="00965FE8" w:rsidRPr="00322CF3" w:rsidRDefault="00965FE8" w:rsidP="00EF79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№1</w:t>
            </w:r>
          </w:p>
        </w:tc>
        <w:tc>
          <w:tcPr>
            <w:tcW w:w="3852" w:type="dxa"/>
            <w:vAlign w:val="center"/>
          </w:tcPr>
          <w:p w:rsidR="00FA34D6" w:rsidRPr="00FA34D6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Здравоохранение </w:t>
            </w:r>
            <w:proofErr w:type="gramStart"/>
            <w:r w:rsidRPr="00FA34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Российской</w:t>
            </w:r>
            <w:proofErr w:type="gramEnd"/>
          </w:p>
          <w:p w:rsidR="00965FE8" w:rsidRPr="00322CF3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Федерации на современном этапе</w:t>
            </w:r>
          </w:p>
        </w:tc>
        <w:tc>
          <w:tcPr>
            <w:tcW w:w="1568" w:type="dxa"/>
          </w:tcPr>
          <w:p w:rsidR="00EF79F5" w:rsidRDefault="00EF79F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E8" w:rsidRPr="00322CF3" w:rsidRDefault="0073758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:rsidTr="00EF79F5">
        <w:trPr>
          <w:trHeight w:val="426"/>
        </w:trPr>
        <w:tc>
          <w:tcPr>
            <w:tcW w:w="1821" w:type="dxa"/>
          </w:tcPr>
          <w:p w:rsidR="00965FE8" w:rsidRPr="00322CF3" w:rsidRDefault="00965FE8" w:rsidP="00EF79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2</w:t>
            </w:r>
          </w:p>
        </w:tc>
        <w:tc>
          <w:tcPr>
            <w:tcW w:w="3852" w:type="dxa"/>
            <w:vAlign w:val="center"/>
          </w:tcPr>
          <w:p w:rsidR="00FA34D6" w:rsidRPr="00FA34D6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медицинской организации по оказанию гражданам</w:t>
            </w:r>
          </w:p>
          <w:p w:rsidR="00965FE8" w:rsidRPr="00322CF3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бесплатной медицинской помощи</w:t>
            </w:r>
          </w:p>
        </w:tc>
        <w:tc>
          <w:tcPr>
            <w:tcW w:w="1568" w:type="dxa"/>
          </w:tcPr>
          <w:p w:rsidR="00EF79F5" w:rsidRDefault="00EF79F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F5" w:rsidRDefault="00EF79F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E8" w:rsidRPr="00322CF3" w:rsidRDefault="0073758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:rsidTr="00EF79F5">
        <w:trPr>
          <w:trHeight w:val="506"/>
        </w:trPr>
        <w:tc>
          <w:tcPr>
            <w:tcW w:w="1821" w:type="dxa"/>
          </w:tcPr>
          <w:p w:rsidR="00965FE8" w:rsidRPr="00322CF3" w:rsidRDefault="00965FE8" w:rsidP="00EF79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3</w:t>
            </w:r>
          </w:p>
        </w:tc>
        <w:tc>
          <w:tcPr>
            <w:tcW w:w="3852" w:type="dxa"/>
            <w:vAlign w:val="center"/>
          </w:tcPr>
          <w:p w:rsidR="00FA34D6" w:rsidRPr="00FA34D6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Деятельность медицинских организаций в условиях </w:t>
            </w:r>
            <w:proofErr w:type="gramStart"/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обязательного</w:t>
            </w:r>
            <w:proofErr w:type="gramEnd"/>
          </w:p>
          <w:p w:rsidR="00965FE8" w:rsidRPr="00322CF3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медицинского страхования</w:t>
            </w:r>
          </w:p>
        </w:tc>
        <w:tc>
          <w:tcPr>
            <w:tcW w:w="1568" w:type="dxa"/>
          </w:tcPr>
          <w:p w:rsidR="00EF79F5" w:rsidRDefault="00EF79F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E8" w:rsidRPr="00322CF3" w:rsidRDefault="0073758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:rsidTr="00EF79F5">
        <w:trPr>
          <w:trHeight w:val="482"/>
        </w:trPr>
        <w:tc>
          <w:tcPr>
            <w:tcW w:w="1821" w:type="dxa"/>
          </w:tcPr>
          <w:p w:rsidR="00965FE8" w:rsidRPr="00322CF3" w:rsidRDefault="00965FE8" w:rsidP="00EF79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4</w:t>
            </w:r>
          </w:p>
        </w:tc>
        <w:tc>
          <w:tcPr>
            <w:tcW w:w="3852" w:type="dxa"/>
            <w:vAlign w:val="center"/>
          </w:tcPr>
          <w:p w:rsidR="00FA34D6" w:rsidRPr="00FA34D6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Система оплаты труда </w:t>
            </w:r>
            <w:proofErr w:type="gramStart"/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медицинской</w:t>
            </w:r>
          </w:p>
          <w:p w:rsidR="00965FE8" w:rsidRPr="00322CF3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</w:t>
            </w:r>
          </w:p>
        </w:tc>
        <w:tc>
          <w:tcPr>
            <w:tcW w:w="1568" w:type="dxa"/>
          </w:tcPr>
          <w:p w:rsidR="00EF79F5" w:rsidRDefault="00EF79F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E8" w:rsidRPr="00322CF3" w:rsidRDefault="0073758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:rsidTr="00EF79F5">
        <w:trPr>
          <w:trHeight w:val="510"/>
        </w:trPr>
        <w:tc>
          <w:tcPr>
            <w:tcW w:w="1821" w:type="dxa"/>
          </w:tcPr>
          <w:p w:rsidR="00965FE8" w:rsidRPr="00322CF3" w:rsidRDefault="00965FE8" w:rsidP="00EF79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5</w:t>
            </w:r>
          </w:p>
        </w:tc>
        <w:tc>
          <w:tcPr>
            <w:tcW w:w="3852" w:type="dxa"/>
            <w:vAlign w:val="center"/>
          </w:tcPr>
          <w:p w:rsidR="00FA34D6" w:rsidRPr="00FA34D6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Рациональный фармацевтический</w:t>
            </w:r>
          </w:p>
          <w:p w:rsidR="00965FE8" w:rsidRPr="00322CF3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менеджмент</w:t>
            </w:r>
          </w:p>
        </w:tc>
        <w:tc>
          <w:tcPr>
            <w:tcW w:w="1568" w:type="dxa"/>
          </w:tcPr>
          <w:p w:rsidR="00EF79F5" w:rsidRDefault="00EF79F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E8" w:rsidRPr="00322CF3" w:rsidRDefault="00965FE8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:rsidTr="00EF79F5">
        <w:trPr>
          <w:trHeight w:val="523"/>
        </w:trPr>
        <w:tc>
          <w:tcPr>
            <w:tcW w:w="1821" w:type="dxa"/>
          </w:tcPr>
          <w:p w:rsidR="00965FE8" w:rsidRPr="00322CF3" w:rsidRDefault="00965FE8" w:rsidP="00EF79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6</w:t>
            </w:r>
          </w:p>
        </w:tc>
        <w:tc>
          <w:tcPr>
            <w:tcW w:w="3852" w:type="dxa"/>
            <w:vAlign w:val="center"/>
          </w:tcPr>
          <w:p w:rsidR="00FA34D6" w:rsidRPr="00FA34D6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Регламент </w:t>
            </w:r>
            <w:proofErr w:type="gramStart"/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контрольно-надзорных</w:t>
            </w:r>
            <w:proofErr w:type="gramEnd"/>
          </w:p>
          <w:p w:rsidR="00965FE8" w:rsidRPr="00322CF3" w:rsidRDefault="00FA34D6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3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мероприятий Федеральной службы по надзору в сфере здравоохранения</w:t>
            </w:r>
          </w:p>
        </w:tc>
        <w:tc>
          <w:tcPr>
            <w:tcW w:w="1568" w:type="dxa"/>
          </w:tcPr>
          <w:p w:rsidR="00EF79F5" w:rsidRDefault="00EF79F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F5" w:rsidRDefault="00EF79F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E8" w:rsidRPr="00322CF3" w:rsidRDefault="005D7640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716A1" w:rsidRPr="00322CF3" w:rsidTr="00D716A1">
        <w:trPr>
          <w:trHeight w:val="805"/>
        </w:trPr>
        <w:tc>
          <w:tcPr>
            <w:tcW w:w="5673" w:type="dxa"/>
            <w:gridSpan w:val="2"/>
            <w:vAlign w:val="center"/>
          </w:tcPr>
          <w:p w:rsidR="00D716A1" w:rsidRPr="00D716A1" w:rsidRDefault="00D716A1" w:rsidP="00EF79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68" w:type="dxa"/>
          </w:tcPr>
          <w:p w:rsidR="00D716A1" w:rsidRPr="00322CF3" w:rsidRDefault="00D716A1" w:rsidP="00C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716A1" w:rsidRPr="00322CF3" w:rsidTr="00D716A1">
        <w:trPr>
          <w:trHeight w:val="840"/>
        </w:trPr>
        <w:tc>
          <w:tcPr>
            <w:tcW w:w="5673" w:type="dxa"/>
            <w:gridSpan w:val="2"/>
            <w:vAlign w:val="center"/>
          </w:tcPr>
          <w:p w:rsidR="00D716A1" w:rsidRPr="00D716A1" w:rsidRDefault="00D716A1" w:rsidP="00EF79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8" w:type="dxa"/>
            <w:vAlign w:val="center"/>
          </w:tcPr>
          <w:p w:rsidR="00D716A1" w:rsidRPr="00322CF3" w:rsidRDefault="00D716A1" w:rsidP="00D7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5" w:type="dxa"/>
          </w:tcPr>
          <w:p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6A1" w:rsidRDefault="00D716A1" w:rsidP="00D716A1">
      <w:pPr>
        <w:pStyle w:val="a9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8C0" w:rsidRPr="00651911" w:rsidRDefault="00647BCF" w:rsidP="00D716A1">
      <w:pPr>
        <w:pStyle w:val="a9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9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курса</w:t>
      </w:r>
    </w:p>
    <w:p w:rsidR="008846D0" w:rsidRPr="008846D0" w:rsidRDefault="008846D0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Содержание учебной программы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повышения квалификации</w:t>
      </w:r>
    </w:p>
    <w:p w:rsidR="00322CF3" w:rsidRPr="00322CF3" w:rsidRDefault="00322CF3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специальности «</w:t>
      </w:r>
      <w:r w:rsidR="00FF5ED9">
        <w:rPr>
          <w:rFonts w:ascii="Times New Roman" w:hAnsi="Times New Roman" w:cs="Times New Roman"/>
          <w:b/>
          <w:sz w:val="28"/>
          <w:szCs w:val="28"/>
        </w:rPr>
        <w:t>Организация здравоохранения и общественное здоровье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:rsidR="008846D0" w:rsidRPr="008846D0" w:rsidRDefault="00322CF3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Тема: «</w:t>
      </w:r>
      <w:r w:rsidR="00FF5ED9" w:rsidRPr="005A4970">
        <w:rPr>
          <w:rFonts w:ascii="Times New Roman" w:eastAsia="Times New Roman" w:hAnsi="Times New Roman" w:cs="Times New Roman"/>
          <w:b/>
          <w:sz w:val="24"/>
        </w:rPr>
        <w:t>ЭФФЕКТИВНОЕ УПРАВЛЕНИЕ РЕСУРСАМИ В МЕДИЦИНСКОЙ</w:t>
      </w:r>
      <w:r w:rsidR="00FF5ED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F5ED9" w:rsidRPr="005A4970">
        <w:rPr>
          <w:rFonts w:ascii="Times New Roman" w:eastAsia="Times New Roman" w:hAnsi="Times New Roman" w:cs="Times New Roman"/>
          <w:b/>
          <w:sz w:val="24"/>
        </w:rPr>
        <w:t>ОРГАНИЗАЦИИ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:rsidR="008846D0" w:rsidRPr="00AF6A13" w:rsidRDefault="008846D0" w:rsidP="00D716A1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FF5ED9" w:rsidRPr="00FF5ED9" w:rsidRDefault="00737585" w:rsidP="00FF5E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A13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FF5ED9">
        <w:rPr>
          <w:rFonts w:ascii="Times New Roman" w:hAnsi="Times New Roman" w:cs="Times New Roman"/>
          <w:b/>
          <w:bCs/>
          <w:sz w:val="28"/>
          <w:szCs w:val="28"/>
        </w:rPr>
        <w:t xml:space="preserve">Здравоохранение Российской </w:t>
      </w:r>
      <w:r w:rsidR="00FF5ED9" w:rsidRPr="00FF5ED9">
        <w:rPr>
          <w:rFonts w:ascii="Times New Roman" w:hAnsi="Times New Roman" w:cs="Times New Roman"/>
          <w:b/>
          <w:bCs/>
          <w:sz w:val="28"/>
          <w:szCs w:val="28"/>
        </w:rPr>
        <w:t>Федерации на современном этапе.</w:t>
      </w:r>
    </w:p>
    <w:p w:rsidR="00737585" w:rsidRPr="00FF5ED9" w:rsidRDefault="00FF5ED9" w:rsidP="003C0F87">
      <w:pPr>
        <w:pStyle w:val="a9"/>
        <w:numPr>
          <w:ilvl w:val="1"/>
          <w:numId w:val="4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5ED9">
        <w:rPr>
          <w:rFonts w:ascii="Times New Roman" w:hAnsi="Times New Roman" w:cs="Times New Roman"/>
          <w:b/>
          <w:bCs/>
          <w:i/>
          <w:sz w:val="28"/>
          <w:szCs w:val="28"/>
        </w:rPr>
        <w:t>Современное состояние системы</w:t>
      </w:r>
      <w:r w:rsidRPr="00FF5ED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FF5ED9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здравоохранения Российской Федерации. Актуальные проблемы и пути решения.</w:t>
      </w:r>
    </w:p>
    <w:p w:rsidR="00FF5ED9" w:rsidRPr="00FF5ED9" w:rsidRDefault="00FF5ED9" w:rsidP="003C0F87">
      <w:pPr>
        <w:pStyle w:val="a9"/>
        <w:numPr>
          <w:ilvl w:val="1"/>
          <w:numId w:val="4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ED9">
        <w:rPr>
          <w:rFonts w:ascii="Times New Roman" w:hAnsi="Times New Roman" w:cs="Times New Roman"/>
          <w:b/>
          <w:i/>
          <w:sz w:val="28"/>
          <w:szCs w:val="28"/>
        </w:rPr>
        <w:t>Медицинская организация в современной модели отечественного здравоохранения. Разграничение полномочий в сфере здравоохранения.</w:t>
      </w:r>
    </w:p>
    <w:p w:rsidR="00FF5ED9" w:rsidRDefault="00FF5ED9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FF5ED9">
        <w:t xml:space="preserve"> </w:t>
      </w:r>
      <w:r w:rsidRPr="00FF5ED9">
        <w:rPr>
          <w:rFonts w:ascii="Times New Roman" w:hAnsi="Times New Roman" w:cs="Times New Roman"/>
          <w:b/>
          <w:sz w:val="28"/>
          <w:szCs w:val="28"/>
        </w:rPr>
        <w:t>Деятельность медицинской ор</w:t>
      </w:r>
      <w:r>
        <w:rPr>
          <w:rFonts w:ascii="Times New Roman" w:hAnsi="Times New Roman" w:cs="Times New Roman"/>
          <w:b/>
          <w:sz w:val="28"/>
          <w:szCs w:val="28"/>
        </w:rPr>
        <w:t xml:space="preserve">ганизации по оказанию гражданам </w:t>
      </w:r>
      <w:r w:rsidRPr="00FF5ED9">
        <w:rPr>
          <w:rFonts w:ascii="Times New Roman" w:hAnsi="Times New Roman" w:cs="Times New Roman"/>
          <w:b/>
          <w:sz w:val="28"/>
          <w:szCs w:val="28"/>
        </w:rPr>
        <w:t>бесплатной медицинской помощи.</w:t>
      </w:r>
    </w:p>
    <w:p w:rsidR="00FF5ED9" w:rsidRPr="00FF5ED9" w:rsidRDefault="00FF5ED9" w:rsidP="00FF5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ED9">
        <w:rPr>
          <w:rFonts w:ascii="Times New Roman" w:hAnsi="Times New Roman" w:cs="Times New Roman"/>
          <w:b/>
          <w:i/>
          <w:sz w:val="28"/>
          <w:szCs w:val="28"/>
        </w:rPr>
        <w:t>2.1. Формирование и экономическое обоснование территориальной программы государственных гарантий бесплатного оказания гражданам</w:t>
      </w:r>
    </w:p>
    <w:p w:rsidR="00FF5ED9" w:rsidRDefault="00FF5ED9" w:rsidP="00FF5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ED9">
        <w:rPr>
          <w:rFonts w:ascii="Times New Roman" w:hAnsi="Times New Roman" w:cs="Times New Roman"/>
          <w:b/>
          <w:i/>
          <w:sz w:val="28"/>
          <w:szCs w:val="28"/>
        </w:rPr>
        <w:t>медицинской помощи</w:t>
      </w:r>
    </w:p>
    <w:p w:rsidR="00FF5ED9" w:rsidRPr="00FF5ED9" w:rsidRDefault="00FF5ED9" w:rsidP="00FF5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 w:rsidRPr="00FF5ED9">
        <w:rPr>
          <w:rFonts w:ascii="Times New Roman" w:hAnsi="Times New Roman" w:cs="Times New Roman"/>
          <w:b/>
          <w:i/>
          <w:sz w:val="28"/>
          <w:szCs w:val="28"/>
        </w:rPr>
        <w:t>Способы оплаты медицинской помощи,</w:t>
      </w:r>
    </w:p>
    <w:p w:rsidR="00FF5ED9" w:rsidRDefault="00FF5ED9" w:rsidP="00FF5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ED9">
        <w:rPr>
          <w:rFonts w:ascii="Times New Roman" w:hAnsi="Times New Roman" w:cs="Times New Roman"/>
          <w:b/>
          <w:i/>
          <w:sz w:val="28"/>
          <w:szCs w:val="28"/>
        </w:rPr>
        <w:t>ориентированные на результаты деятельности медицинской организации</w:t>
      </w:r>
    </w:p>
    <w:p w:rsidR="00FF5ED9" w:rsidRDefault="00FF5ED9" w:rsidP="00FF5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r w:rsidRPr="00FF5ED9">
        <w:rPr>
          <w:rFonts w:ascii="Times New Roman" w:hAnsi="Times New Roman" w:cs="Times New Roman"/>
          <w:b/>
          <w:i/>
          <w:sz w:val="28"/>
          <w:szCs w:val="28"/>
        </w:rPr>
        <w:t>Разграничение бесплатной медицинской помощ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и платных медицинских услуг в </w:t>
      </w:r>
      <w:r w:rsidRPr="00FF5ED9">
        <w:rPr>
          <w:rFonts w:ascii="Times New Roman" w:hAnsi="Times New Roman" w:cs="Times New Roman"/>
          <w:b/>
          <w:i/>
          <w:sz w:val="28"/>
          <w:szCs w:val="28"/>
        </w:rPr>
        <w:t>медицинской организации</w:t>
      </w:r>
    </w:p>
    <w:p w:rsidR="00FF5ED9" w:rsidRPr="00FF5ED9" w:rsidRDefault="00FF5ED9" w:rsidP="00FF5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2.4. </w:t>
      </w:r>
      <w:r w:rsidRPr="00FF5ED9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</w:t>
      </w:r>
      <w:proofErr w:type="gramStart"/>
      <w:r w:rsidRPr="00FF5ED9">
        <w:rPr>
          <w:rFonts w:ascii="Times New Roman" w:hAnsi="Times New Roman" w:cs="Times New Roman"/>
          <w:b/>
          <w:i/>
          <w:sz w:val="28"/>
          <w:szCs w:val="28"/>
        </w:rPr>
        <w:t>финансово-статистической</w:t>
      </w:r>
      <w:proofErr w:type="gramEnd"/>
    </w:p>
    <w:p w:rsidR="00FF5ED9" w:rsidRDefault="00FF5ED9" w:rsidP="00FF5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ED9">
        <w:rPr>
          <w:rFonts w:ascii="Times New Roman" w:hAnsi="Times New Roman" w:cs="Times New Roman"/>
          <w:b/>
          <w:i/>
          <w:sz w:val="28"/>
          <w:szCs w:val="28"/>
        </w:rPr>
        <w:t>отчетности медицинской организации по оказанию медицинской помощи</w:t>
      </w:r>
    </w:p>
    <w:p w:rsidR="00FF5ED9" w:rsidRPr="00FF5ED9" w:rsidRDefault="00FF5ED9" w:rsidP="00FF5E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2.5. </w:t>
      </w:r>
      <w:r w:rsidRPr="00FF5ED9">
        <w:rPr>
          <w:rFonts w:ascii="Times New Roman" w:hAnsi="Times New Roman" w:cs="Times New Roman"/>
          <w:b/>
          <w:i/>
          <w:sz w:val="28"/>
          <w:szCs w:val="28"/>
        </w:rPr>
        <w:t>Методика оценки эффективности деятел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ьности поликлиники и стационара </w:t>
      </w:r>
      <w:r w:rsidRPr="00FF5ED9">
        <w:rPr>
          <w:rFonts w:ascii="Times New Roman" w:hAnsi="Times New Roman" w:cs="Times New Roman"/>
          <w:b/>
          <w:i/>
          <w:sz w:val="28"/>
          <w:szCs w:val="28"/>
        </w:rPr>
        <w:t>больницы</w:t>
      </w:r>
    </w:p>
    <w:p w:rsidR="00FF5ED9" w:rsidRDefault="00FF5ED9" w:rsidP="00FF5ED9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F5ED9" w:rsidRDefault="00FF5ED9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3.</w:t>
      </w:r>
      <w:r w:rsidRPr="00FF5ED9">
        <w:t xml:space="preserve"> </w:t>
      </w:r>
      <w:r w:rsidRPr="00FF5ED9">
        <w:rPr>
          <w:rFonts w:ascii="Times New Roman" w:hAnsi="Times New Roman" w:cs="Times New Roman"/>
          <w:b/>
          <w:sz w:val="28"/>
          <w:szCs w:val="28"/>
        </w:rPr>
        <w:t>Деятельность медицинских орган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изаций в условиях обязательного </w:t>
      </w:r>
      <w:r w:rsidRPr="00FF5ED9">
        <w:rPr>
          <w:rFonts w:ascii="Times New Roman" w:hAnsi="Times New Roman" w:cs="Times New Roman"/>
          <w:b/>
          <w:sz w:val="28"/>
          <w:szCs w:val="28"/>
        </w:rPr>
        <w:t>медицинского страхования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5ED9" w:rsidRPr="00577974" w:rsidRDefault="00FF5ED9" w:rsidP="0057797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974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Pr="00577974">
        <w:rPr>
          <w:i/>
        </w:rPr>
        <w:t xml:space="preserve"> </w:t>
      </w:r>
      <w:r w:rsidRPr="00577974">
        <w:rPr>
          <w:rFonts w:ascii="Times New Roman" w:hAnsi="Times New Roman" w:cs="Times New Roman"/>
          <w:b/>
          <w:i/>
          <w:sz w:val="28"/>
          <w:szCs w:val="28"/>
        </w:rPr>
        <w:t xml:space="preserve">Правовые основы системы обязательного </w:t>
      </w:r>
      <w:r w:rsidR="00577974" w:rsidRPr="00577974">
        <w:rPr>
          <w:rFonts w:ascii="Times New Roman" w:hAnsi="Times New Roman" w:cs="Times New Roman"/>
          <w:b/>
          <w:i/>
          <w:sz w:val="28"/>
          <w:szCs w:val="28"/>
        </w:rPr>
        <w:t>медицинского страхования</w:t>
      </w:r>
    </w:p>
    <w:p w:rsidR="00FF5ED9" w:rsidRPr="00577974" w:rsidRDefault="00FF5ED9" w:rsidP="0057797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974">
        <w:rPr>
          <w:rFonts w:ascii="Times New Roman" w:hAnsi="Times New Roman" w:cs="Times New Roman"/>
          <w:b/>
          <w:i/>
          <w:sz w:val="28"/>
          <w:szCs w:val="28"/>
        </w:rPr>
        <w:t xml:space="preserve">3.2. Формирование и экономическое обоснование территориальных программ обязательного медицинского </w:t>
      </w:r>
      <w:r w:rsidR="00577974" w:rsidRPr="00577974">
        <w:rPr>
          <w:rFonts w:ascii="Times New Roman" w:hAnsi="Times New Roman" w:cs="Times New Roman"/>
          <w:b/>
          <w:i/>
          <w:sz w:val="28"/>
          <w:szCs w:val="28"/>
        </w:rPr>
        <w:t>страхования</w:t>
      </w:r>
    </w:p>
    <w:p w:rsidR="00FF5ED9" w:rsidRPr="00577974" w:rsidRDefault="00FF5ED9" w:rsidP="005779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974">
        <w:rPr>
          <w:rFonts w:ascii="Times New Roman" w:hAnsi="Times New Roman" w:cs="Times New Roman"/>
          <w:b/>
          <w:i/>
          <w:sz w:val="28"/>
          <w:szCs w:val="28"/>
        </w:rPr>
        <w:t xml:space="preserve">3.3. Система контроля объемов, сроков, условий и качества </w:t>
      </w:r>
      <w:proofErr w:type="gramStart"/>
      <w:r w:rsidRPr="00577974">
        <w:rPr>
          <w:rFonts w:ascii="Times New Roman" w:hAnsi="Times New Roman" w:cs="Times New Roman"/>
          <w:b/>
          <w:i/>
          <w:sz w:val="28"/>
          <w:szCs w:val="28"/>
        </w:rPr>
        <w:t>медицинской</w:t>
      </w:r>
      <w:proofErr w:type="gramEnd"/>
    </w:p>
    <w:p w:rsidR="00FF5ED9" w:rsidRPr="00577974" w:rsidRDefault="00577974" w:rsidP="005779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974">
        <w:rPr>
          <w:rFonts w:ascii="Times New Roman" w:hAnsi="Times New Roman" w:cs="Times New Roman"/>
          <w:b/>
          <w:i/>
          <w:sz w:val="28"/>
          <w:szCs w:val="28"/>
        </w:rPr>
        <w:t>помощи, оказываемой по ОМС</w:t>
      </w:r>
    </w:p>
    <w:p w:rsidR="00577974" w:rsidRPr="00577974" w:rsidRDefault="00FF5ED9" w:rsidP="0057797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974">
        <w:rPr>
          <w:rFonts w:ascii="Times New Roman" w:hAnsi="Times New Roman" w:cs="Times New Roman"/>
          <w:b/>
          <w:i/>
          <w:sz w:val="28"/>
          <w:szCs w:val="28"/>
        </w:rPr>
        <w:t>3.4. Тарифная политика в системе обязательного медицинского страхования. Оплата медицинской</w:t>
      </w:r>
      <w:r w:rsidR="00577974" w:rsidRPr="00577974">
        <w:rPr>
          <w:rFonts w:ascii="Times New Roman" w:hAnsi="Times New Roman" w:cs="Times New Roman"/>
          <w:b/>
          <w:i/>
          <w:sz w:val="28"/>
          <w:szCs w:val="28"/>
        </w:rPr>
        <w:t xml:space="preserve"> помощи</w:t>
      </w:r>
    </w:p>
    <w:p w:rsidR="00FF5ED9" w:rsidRPr="00577974" w:rsidRDefault="00577974" w:rsidP="0057797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974">
        <w:rPr>
          <w:rFonts w:ascii="Times New Roman" w:hAnsi="Times New Roman" w:cs="Times New Roman"/>
          <w:b/>
          <w:i/>
          <w:sz w:val="28"/>
          <w:szCs w:val="28"/>
        </w:rPr>
        <w:t>3.5. Контроль над соблюдением законодательства в сфере обязательного медицинского страхования</w:t>
      </w:r>
    </w:p>
    <w:p w:rsidR="00577974" w:rsidRDefault="00FF5ED9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FF5ED9">
        <w:rPr>
          <w:rFonts w:ascii="Times New Roman" w:hAnsi="Times New Roman" w:cs="Times New Roman"/>
          <w:sz w:val="28"/>
          <w:szCs w:val="28"/>
        </w:rPr>
        <w:t xml:space="preserve"> </w:t>
      </w:r>
      <w:r w:rsidRPr="00FF5ED9">
        <w:rPr>
          <w:rFonts w:ascii="Times New Roman" w:hAnsi="Times New Roman" w:cs="Times New Roman"/>
          <w:b/>
          <w:sz w:val="28"/>
          <w:szCs w:val="28"/>
        </w:rPr>
        <w:t>Сис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оплаты труда в медицинской </w:t>
      </w:r>
      <w:r w:rsidRPr="00FF5ED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577974">
        <w:rPr>
          <w:rFonts w:ascii="Times New Roman" w:hAnsi="Times New Roman" w:cs="Times New Roman"/>
          <w:b/>
          <w:sz w:val="28"/>
          <w:szCs w:val="28"/>
        </w:rPr>
        <w:t>.</w:t>
      </w:r>
    </w:p>
    <w:p w:rsidR="00FF5ED9" w:rsidRDefault="00FF5ED9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5.</w:t>
      </w:r>
      <w:r w:rsidRPr="00FF5ED9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Рациональный фармацевтический </w:t>
      </w:r>
      <w:r w:rsidRPr="00FF5ED9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FF5ED9" w:rsidRDefault="00FF5ED9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6.</w:t>
      </w:r>
      <w:r w:rsidRPr="00FF5ED9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Регламент контрольно-надзорных </w:t>
      </w:r>
      <w:r w:rsidRPr="00FF5ED9">
        <w:rPr>
          <w:rFonts w:ascii="Times New Roman" w:hAnsi="Times New Roman" w:cs="Times New Roman"/>
          <w:b/>
          <w:sz w:val="28"/>
          <w:szCs w:val="28"/>
        </w:rPr>
        <w:t>мероприятий Федеральной службы по надзору в сфере здравоохранения</w:t>
      </w:r>
    </w:p>
    <w:p w:rsidR="00577974" w:rsidRDefault="00577974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84E" w:rsidRDefault="00CF684E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84E" w:rsidRDefault="00CF684E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84E" w:rsidRDefault="00CF684E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84E" w:rsidRDefault="00CF684E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84E" w:rsidRDefault="00CF684E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84E" w:rsidRDefault="00CF684E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84E" w:rsidRDefault="00CF684E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84E" w:rsidRPr="00577974" w:rsidRDefault="00CF684E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при изучении учебной дисциплины.</w:t>
      </w: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5">
        <w:rPr>
          <w:rFonts w:ascii="Times New Roman" w:hAnsi="Times New Roman" w:cs="Times New Roman"/>
          <w:sz w:val="28"/>
          <w:szCs w:val="28"/>
        </w:rPr>
        <w:t>Систематическая проработка материалов для подготовки к тестированию</w:t>
      </w:r>
      <w:r w:rsidR="00322CF3">
        <w:rPr>
          <w:rFonts w:ascii="Times New Roman" w:hAnsi="Times New Roman" w:cs="Times New Roman"/>
          <w:sz w:val="28"/>
          <w:szCs w:val="28"/>
        </w:rPr>
        <w:t xml:space="preserve"> </w:t>
      </w:r>
      <w:r w:rsidRPr="00737585">
        <w:rPr>
          <w:rFonts w:ascii="Times New Roman" w:hAnsi="Times New Roman" w:cs="Times New Roman"/>
          <w:sz w:val="28"/>
          <w:szCs w:val="28"/>
        </w:rPr>
        <w:t>в соответстви</w:t>
      </w:r>
      <w:r w:rsidR="0043235B">
        <w:rPr>
          <w:rFonts w:ascii="Times New Roman" w:hAnsi="Times New Roman" w:cs="Times New Roman"/>
          <w:sz w:val="28"/>
          <w:szCs w:val="28"/>
        </w:rPr>
        <w:t>и</w:t>
      </w:r>
      <w:r w:rsidRPr="00737585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рекомендациями.</w:t>
      </w:r>
    </w:p>
    <w:p w:rsidR="00F20BE2" w:rsidRDefault="00577974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585">
        <w:rPr>
          <w:rFonts w:ascii="Times New Roman" w:hAnsi="Times New Roman" w:cs="Times New Roman"/>
          <w:sz w:val="28"/>
          <w:szCs w:val="28"/>
        </w:rPr>
        <w:t>0</w:t>
      </w:r>
      <w:r w:rsidR="00737585" w:rsidRPr="00737585">
        <w:rPr>
          <w:rFonts w:ascii="Times New Roman" w:hAnsi="Times New Roman" w:cs="Times New Roman"/>
          <w:sz w:val="28"/>
          <w:szCs w:val="28"/>
        </w:rPr>
        <w:t xml:space="preserve"> закрытых вопросов с </w:t>
      </w:r>
      <w:r w:rsidR="005950A8"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="00737585" w:rsidRPr="00737585">
        <w:rPr>
          <w:rFonts w:ascii="Times New Roman" w:hAnsi="Times New Roman" w:cs="Times New Roman"/>
          <w:sz w:val="28"/>
          <w:szCs w:val="28"/>
        </w:rPr>
        <w:t>вариантами ответа к каждому вопросу для самоконтроля в конце изучения курса.</w:t>
      </w:r>
    </w:p>
    <w:p w:rsidR="00CF684E" w:rsidRDefault="00CF684E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84E" w:rsidRPr="005D7640" w:rsidRDefault="00CF684E" w:rsidP="00CF68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ТЕСТОВЫХ ЗАДАНИЙ</w:t>
      </w:r>
    </w:p>
    <w:p w:rsidR="00CF684E" w:rsidRPr="005D7640" w:rsidRDefault="00CF684E" w:rsidP="00CF68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ИТОГОВОЙ АТТЕСТАЦИИ</w:t>
      </w:r>
    </w:p>
    <w:p w:rsidR="00CF684E" w:rsidRDefault="00CF684E" w:rsidP="00CF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4E">
        <w:rPr>
          <w:rFonts w:ascii="Times New Roman" w:hAnsi="Times New Roman" w:cs="Times New Roman"/>
          <w:sz w:val="28"/>
          <w:szCs w:val="28"/>
        </w:rPr>
        <w:t>По специальности: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8A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Организация здравоохранения и общественное здоровье»</w:t>
      </w:r>
    </w:p>
    <w:p w:rsidR="00CF684E" w:rsidRPr="00CF684E" w:rsidRDefault="00CF684E" w:rsidP="00CF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9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99">
        <w:rPr>
          <w:rFonts w:ascii="Times New Roman" w:hAnsi="Times New Roman" w:cs="Times New Roman"/>
          <w:b/>
          <w:sz w:val="28"/>
          <w:szCs w:val="28"/>
        </w:rPr>
        <w:t>«</w:t>
      </w:r>
      <w:r w:rsidRPr="005A4970">
        <w:rPr>
          <w:rFonts w:ascii="Times New Roman" w:eastAsia="Times New Roman" w:hAnsi="Times New Roman" w:cs="Times New Roman"/>
          <w:b/>
          <w:sz w:val="24"/>
        </w:rPr>
        <w:t>ЭФФЕКТИВНОЕ УПРАВЛЕНИЕ РЕСУРСАМИ В МЕДИЦИНСКОЙ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A4970">
        <w:rPr>
          <w:rFonts w:ascii="Times New Roman" w:eastAsia="Times New Roman" w:hAnsi="Times New Roman" w:cs="Times New Roman"/>
          <w:b/>
          <w:sz w:val="24"/>
        </w:rPr>
        <w:t>ОРГАНИЗАЦИИ</w:t>
      </w:r>
      <w:r w:rsidRPr="00E65F99">
        <w:rPr>
          <w:rFonts w:ascii="Times New Roman" w:hAnsi="Times New Roman" w:cs="Times New Roman"/>
          <w:b/>
          <w:sz w:val="28"/>
          <w:szCs w:val="28"/>
        </w:rPr>
        <w:t>»</w:t>
      </w:r>
    </w:p>
    <w:p w:rsidR="00CF684E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0F24">
        <w:rPr>
          <w:rFonts w:ascii="Times New Roman" w:eastAsia="Calibri" w:hAnsi="Times New Roman" w:cs="Times New Roman"/>
          <w:b/>
          <w:i/>
          <w:sz w:val="28"/>
          <w:szCs w:val="28"/>
        </w:rPr>
        <w:t>1. Какая задача является основной задачей здравоохранения на современном этапе?</w:t>
      </w:r>
    </w:p>
    <w:p w:rsidR="00CF684E" w:rsidRPr="000A468F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А. сохранение необходимых объёмов медицинской и лекарственной помощи;</w:t>
      </w:r>
    </w:p>
    <w:p w:rsidR="00CF684E" w:rsidRPr="000A468F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Б. использование финансовых и иных ресурсов на приоритетных направлениях;</w:t>
      </w:r>
    </w:p>
    <w:p w:rsidR="00CF684E" w:rsidRPr="000A468F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В. сохранение общественного сектора здравоохранения;</w:t>
      </w:r>
    </w:p>
    <w:p w:rsidR="00CF684E" w:rsidRPr="000A468F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Г. увеличение кадрового потенциала;</w:t>
      </w:r>
    </w:p>
    <w:p w:rsidR="00CF684E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A468F">
        <w:rPr>
          <w:rFonts w:ascii="Times New Roman" w:eastAsia="Calibri" w:hAnsi="Times New Roman" w:cs="Times New Roman"/>
          <w:sz w:val="28"/>
          <w:szCs w:val="28"/>
          <w:u w:val="single"/>
        </w:rPr>
        <w:t>Д. все выше перечисленное верно.</w:t>
      </w:r>
    </w:p>
    <w:p w:rsidR="00CF684E" w:rsidRPr="000A468F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F684E" w:rsidRPr="00040F24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0F2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2. Что </w:t>
      </w:r>
      <w:r w:rsidRPr="00040F24">
        <w:rPr>
          <w:rFonts w:ascii="Times New Roman" w:eastAsia="Calibri" w:hAnsi="Times New Roman" w:cs="Times New Roman"/>
          <w:b/>
          <w:i/>
          <w:sz w:val="28"/>
          <w:szCs w:val="28"/>
        </w:rPr>
        <w:t>не относится к основным принципам охраны здоровья?</w:t>
      </w:r>
    </w:p>
    <w:p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  <w:u w:val="single"/>
        </w:rPr>
        <w:t>А. соблюдение прав граждан в сфере социальных услуг и обеспечение связанных с этими правами государственных гарантий</w:t>
      </w:r>
      <w:r w:rsidRPr="000A46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Б. приоритет интересов пациента при оказании медицинской помощи;</w:t>
      </w:r>
    </w:p>
    <w:p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В. доступность и качество медицинской помощи;</w:t>
      </w:r>
    </w:p>
    <w:p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Г. недопустимость отказа в оказании медицинской помощи;</w:t>
      </w:r>
    </w:p>
    <w:p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468F">
        <w:rPr>
          <w:rFonts w:ascii="Times New Roman" w:eastAsia="Calibri" w:hAnsi="Times New Roman" w:cs="Times New Roman"/>
          <w:sz w:val="28"/>
          <w:szCs w:val="28"/>
        </w:rPr>
        <w:t>Д.приоритет</w:t>
      </w:r>
      <w:proofErr w:type="spellEnd"/>
      <w:r w:rsidRPr="000A468F">
        <w:rPr>
          <w:rFonts w:ascii="Times New Roman" w:eastAsia="Calibri" w:hAnsi="Times New Roman" w:cs="Times New Roman"/>
          <w:sz w:val="28"/>
          <w:szCs w:val="28"/>
        </w:rPr>
        <w:t xml:space="preserve"> профилактики в сфере охраны здоровья;</w:t>
      </w:r>
    </w:p>
    <w:p w:rsidR="00CF684E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8F">
        <w:rPr>
          <w:rFonts w:ascii="Times New Roman" w:eastAsia="Calibri" w:hAnsi="Times New Roman" w:cs="Times New Roman"/>
          <w:sz w:val="28"/>
          <w:szCs w:val="28"/>
        </w:rPr>
        <w:t>Е. соблюдение врачебной тайны.</w:t>
      </w:r>
    </w:p>
    <w:p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84E" w:rsidRPr="00040F24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40F2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3. Что не относится к видам медицинской помощи, определенным законодательством Российской Федерации?</w:t>
      </w:r>
    </w:p>
    <w:p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68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А. </w:t>
      </w:r>
      <w:hyperlink r:id="rId9" w:history="1">
        <w:r w:rsidRPr="000A468F">
          <w:rPr>
            <w:rFonts w:ascii="Times New Roman" w:eastAsia="Calibri" w:hAnsi="Times New Roman" w:cs="Times New Roman"/>
            <w:bCs/>
            <w:sz w:val="28"/>
            <w:szCs w:val="28"/>
          </w:rPr>
          <w:t>первичная</w:t>
        </w:r>
      </w:hyperlink>
      <w:r w:rsidRPr="000A468F">
        <w:rPr>
          <w:rFonts w:ascii="Times New Roman" w:eastAsia="Calibri" w:hAnsi="Times New Roman" w:cs="Times New Roman"/>
          <w:bCs/>
          <w:sz w:val="28"/>
          <w:szCs w:val="28"/>
        </w:rPr>
        <w:t xml:space="preserve"> медико-санитарная помощь;</w:t>
      </w:r>
    </w:p>
    <w:p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68F">
        <w:rPr>
          <w:rFonts w:ascii="Times New Roman" w:eastAsia="Calibri" w:hAnsi="Times New Roman" w:cs="Times New Roman"/>
          <w:bCs/>
          <w:sz w:val="28"/>
          <w:szCs w:val="28"/>
        </w:rPr>
        <w:t xml:space="preserve">Б. </w:t>
      </w:r>
      <w:hyperlink r:id="rId10" w:history="1">
        <w:r w:rsidRPr="000A468F">
          <w:rPr>
            <w:rFonts w:ascii="Times New Roman" w:eastAsia="Calibri" w:hAnsi="Times New Roman" w:cs="Times New Roman"/>
            <w:bCs/>
            <w:sz w:val="28"/>
            <w:szCs w:val="28"/>
          </w:rPr>
          <w:t>специализированная</w:t>
        </w:r>
      </w:hyperlink>
      <w:r w:rsidRPr="000A468F">
        <w:rPr>
          <w:rFonts w:ascii="Times New Roman" w:eastAsia="Calibri" w:hAnsi="Times New Roman" w:cs="Times New Roman"/>
          <w:bCs/>
          <w:sz w:val="28"/>
          <w:szCs w:val="28"/>
        </w:rPr>
        <w:t>, в том числе высокотехнологичная, медицинская помощь;</w:t>
      </w:r>
    </w:p>
    <w:p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68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В. санаторно-курортная помощь</w:t>
      </w:r>
      <w:r w:rsidRPr="000A468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68F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hyperlink r:id="rId11" w:history="1">
        <w:r w:rsidRPr="000A468F">
          <w:rPr>
            <w:rFonts w:ascii="Times New Roman" w:eastAsia="Calibri" w:hAnsi="Times New Roman" w:cs="Times New Roman"/>
            <w:bCs/>
            <w:sz w:val="28"/>
            <w:szCs w:val="28"/>
          </w:rPr>
          <w:t>скорая</w:t>
        </w:r>
      </w:hyperlink>
      <w:r w:rsidRPr="000A468F">
        <w:rPr>
          <w:rFonts w:ascii="Times New Roman" w:eastAsia="Calibri" w:hAnsi="Times New Roman" w:cs="Times New Roman"/>
          <w:bCs/>
          <w:sz w:val="28"/>
          <w:szCs w:val="28"/>
        </w:rPr>
        <w:t>, в том числе скорая специализированная, медицинская помощь;</w:t>
      </w:r>
    </w:p>
    <w:p w:rsidR="00CF684E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68F">
        <w:rPr>
          <w:rFonts w:ascii="Times New Roman" w:eastAsia="Calibri" w:hAnsi="Times New Roman" w:cs="Times New Roman"/>
          <w:bCs/>
          <w:sz w:val="28"/>
          <w:szCs w:val="28"/>
        </w:rPr>
        <w:t xml:space="preserve">Д. </w:t>
      </w:r>
      <w:hyperlink r:id="rId12" w:history="1">
        <w:r w:rsidRPr="000A468F">
          <w:rPr>
            <w:rFonts w:ascii="Times New Roman" w:eastAsia="Calibri" w:hAnsi="Times New Roman" w:cs="Times New Roman"/>
            <w:bCs/>
            <w:sz w:val="28"/>
            <w:szCs w:val="28"/>
          </w:rPr>
          <w:t>паллиативная</w:t>
        </w:r>
      </w:hyperlink>
      <w:r w:rsidRPr="000A468F">
        <w:rPr>
          <w:rFonts w:ascii="Times New Roman" w:eastAsia="Calibri" w:hAnsi="Times New Roman" w:cs="Times New Roman"/>
          <w:bCs/>
          <w:sz w:val="28"/>
          <w:szCs w:val="28"/>
        </w:rPr>
        <w:t xml:space="preserve"> медицинская помощь.</w:t>
      </w:r>
    </w:p>
    <w:p w:rsidR="00CF684E" w:rsidRPr="000A468F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684E" w:rsidRPr="00040F24" w:rsidRDefault="00CF684E" w:rsidP="00CF684E">
      <w:pPr>
        <w:spacing w:after="0"/>
        <w:ind w:firstLine="284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040F24">
        <w:rPr>
          <w:rFonts w:ascii="Times New Roman" w:eastAsia="Arial Unicode MS" w:hAnsi="Times New Roman" w:cs="Times New Roman"/>
          <w:b/>
          <w:i/>
          <w:sz w:val="28"/>
          <w:szCs w:val="28"/>
        </w:rPr>
        <w:t>4. К каким правам относится право на охрану здоровья и медицинскую помощь, согласно Конституции Российской Федерации?</w:t>
      </w:r>
    </w:p>
    <w:p w:rsidR="00CF684E" w:rsidRPr="000A468F" w:rsidRDefault="00CF684E" w:rsidP="00CF684E">
      <w:pPr>
        <w:tabs>
          <w:tab w:val="num" w:pos="1309"/>
        </w:tabs>
        <w:spacing w:after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0A468F">
        <w:rPr>
          <w:rFonts w:ascii="Times New Roman" w:eastAsia="Arial Unicode MS" w:hAnsi="Times New Roman" w:cs="Times New Roman"/>
          <w:sz w:val="28"/>
          <w:szCs w:val="28"/>
          <w:u w:val="single"/>
        </w:rPr>
        <w:t>А. личным правам и свободам человека и гражданина;</w:t>
      </w:r>
    </w:p>
    <w:p w:rsidR="00CF684E" w:rsidRPr="000A468F" w:rsidRDefault="00CF684E" w:rsidP="00CF684E">
      <w:pPr>
        <w:tabs>
          <w:tab w:val="num" w:pos="1309"/>
        </w:tabs>
        <w:spacing w:after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468F">
        <w:rPr>
          <w:rFonts w:ascii="Times New Roman" w:eastAsia="Arial Unicode MS" w:hAnsi="Times New Roman" w:cs="Times New Roman"/>
          <w:sz w:val="28"/>
          <w:szCs w:val="28"/>
        </w:rPr>
        <w:t>Б. политическим правам и свободам человека и гражданина;</w:t>
      </w:r>
    </w:p>
    <w:p w:rsidR="00CF684E" w:rsidRPr="000A468F" w:rsidRDefault="00CF684E" w:rsidP="00CF684E">
      <w:pPr>
        <w:tabs>
          <w:tab w:val="num" w:pos="1309"/>
        </w:tabs>
        <w:spacing w:after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468F">
        <w:rPr>
          <w:rFonts w:ascii="Times New Roman" w:eastAsia="Arial Unicode MS" w:hAnsi="Times New Roman" w:cs="Times New Roman"/>
          <w:sz w:val="28"/>
          <w:szCs w:val="28"/>
        </w:rPr>
        <w:t>В. социально-экономическим правам и свободам человека и гражданина;</w:t>
      </w:r>
    </w:p>
    <w:p w:rsidR="00CF684E" w:rsidRPr="000A468F" w:rsidRDefault="00CF684E" w:rsidP="00CF684E">
      <w:pPr>
        <w:tabs>
          <w:tab w:val="num" w:pos="1309"/>
        </w:tabs>
        <w:spacing w:after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468F">
        <w:rPr>
          <w:rFonts w:ascii="Times New Roman" w:eastAsia="Arial Unicode MS" w:hAnsi="Times New Roman" w:cs="Times New Roman"/>
          <w:sz w:val="28"/>
          <w:szCs w:val="28"/>
        </w:rPr>
        <w:t>Г. культурным правам и свободам человека и гражданина;</w:t>
      </w:r>
    </w:p>
    <w:p w:rsidR="00CF684E" w:rsidRDefault="00CF684E" w:rsidP="00CF684E">
      <w:pPr>
        <w:tabs>
          <w:tab w:val="num" w:pos="1309"/>
        </w:tabs>
        <w:spacing w:after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468F">
        <w:rPr>
          <w:rFonts w:ascii="Times New Roman" w:eastAsia="Arial Unicode MS" w:hAnsi="Times New Roman" w:cs="Times New Roman"/>
          <w:sz w:val="28"/>
          <w:szCs w:val="28"/>
        </w:rPr>
        <w:t>Д. избирательным правам гражданина.</w:t>
      </w:r>
    </w:p>
    <w:p w:rsidR="00CF684E" w:rsidRPr="000A468F" w:rsidRDefault="00CF684E" w:rsidP="00CF684E">
      <w:pPr>
        <w:tabs>
          <w:tab w:val="num" w:pos="1309"/>
        </w:tabs>
        <w:spacing w:after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F684E" w:rsidRPr="00040F24" w:rsidRDefault="00CF684E" w:rsidP="00CF684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5. </w:t>
      </w:r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На каком уровне согласно законодательству устанавливаются стандарты и порядки оказания медицинской помощи гражданам Российской Федерации?</w:t>
      </w:r>
    </w:p>
    <w:p w:rsidR="00CF684E" w:rsidRPr="000A468F" w:rsidRDefault="00CF684E" w:rsidP="00CF684E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x-none"/>
        </w:rPr>
      </w:pPr>
      <w:r w:rsidRPr="000A468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x-none"/>
        </w:rPr>
        <w:t>А.  федеральном;</w:t>
      </w:r>
    </w:p>
    <w:p w:rsidR="00CF684E" w:rsidRPr="000A468F" w:rsidRDefault="00CF684E" w:rsidP="00CF684E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A468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Б.  региональном;</w:t>
      </w:r>
    </w:p>
    <w:p w:rsidR="00CF684E" w:rsidRPr="000A468F" w:rsidRDefault="00CF684E" w:rsidP="00CF684E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A468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В.  муниципальном;</w:t>
      </w:r>
    </w:p>
    <w:p w:rsidR="00CF684E" w:rsidRPr="000A468F" w:rsidRDefault="00CF684E" w:rsidP="00CF684E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A468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Г.  медицинской организации;</w:t>
      </w:r>
    </w:p>
    <w:p w:rsidR="00CF684E" w:rsidRDefault="00CF684E" w:rsidP="00CF684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Д.  на любом из выше перечисленных.</w:t>
      </w:r>
    </w:p>
    <w:p w:rsidR="00CF684E" w:rsidRPr="00CF684E" w:rsidRDefault="00CF684E" w:rsidP="00CF684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F684E" w:rsidRPr="00040F24" w:rsidRDefault="00CF684E" w:rsidP="00CF684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6</w:t>
      </w:r>
      <w:r w:rsidRPr="00040F24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. Медицинские стандарты, принятые </w:t>
      </w:r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конкретной медицинской организации, относятся </w:t>
      </w:r>
      <w:proofErr w:type="gramStart"/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F684E" w:rsidRPr="000A468F" w:rsidRDefault="00CF684E" w:rsidP="00CF684E">
      <w:pPr>
        <w:numPr>
          <w:ilvl w:val="0"/>
          <w:numId w:val="45"/>
        </w:numPr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proofErr w:type="spellStart"/>
      <w:r w:rsidRPr="000A468F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международным</w:t>
      </w:r>
      <w:proofErr w:type="spellEnd"/>
    </w:p>
    <w:p w:rsidR="00CF684E" w:rsidRPr="000A468F" w:rsidRDefault="00CF684E" w:rsidP="00CF684E">
      <w:pPr>
        <w:numPr>
          <w:ilvl w:val="0"/>
          <w:numId w:val="45"/>
        </w:numPr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proofErr w:type="spellStart"/>
      <w:r w:rsidRPr="000A468F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национальным</w:t>
      </w:r>
      <w:proofErr w:type="spellEnd"/>
    </w:p>
    <w:p w:rsidR="00CF684E" w:rsidRPr="000A468F" w:rsidRDefault="00CF684E" w:rsidP="00CF684E">
      <w:pPr>
        <w:numPr>
          <w:ilvl w:val="0"/>
          <w:numId w:val="45"/>
        </w:numPr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proofErr w:type="spellStart"/>
      <w:r w:rsidRPr="000A468F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территориальным</w:t>
      </w:r>
      <w:proofErr w:type="spellEnd"/>
    </w:p>
    <w:p w:rsidR="00CF684E" w:rsidRPr="00CF684E" w:rsidRDefault="00CF684E" w:rsidP="00CF684E">
      <w:pPr>
        <w:numPr>
          <w:ilvl w:val="0"/>
          <w:numId w:val="45"/>
        </w:numPr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en-US"/>
        </w:rPr>
      </w:pPr>
      <w:proofErr w:type="spellStart"/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en-US"/>
        </w:rPr>
        <w:t>локальным</w:t>
      </w:r>
      <w:proofErr w:type="spellEnd"/>
    </w:p>
    <w:p w:rsidR="00CF684E" w:rsidRPr="000A468F" w:rsidRDefault="00CF684E" w:rsidP="00CF684E">
      <w:pPr>
        <w:spacing w:after="0" w:line="259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en-US"/>
        </w:rPr>
      </w:pPr>
    </w:p>
    <w:p w:rsidR="00CF684E" w:rsidRPr="00040F24" w:rsidRDefault="00CF684E" w:rsidP="00CF684E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7</w:t>
      </w:r>
      <w:r w:rsidRPr="00040F24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Pr="00040F2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 видам медицинской помощи относятся:</w:t>
      </w:r>
    </w:p>
    <w:p w:rsidR="00CF684E" w:rsidRPr="000A468F" w:rsidRDefault="00CF684E" w:rsidP="00CF684E">
      <w:pPr>
        <w:numPr>
          <w:ilvl w:val="0"/>
          <w:numId w:val="46"/>
        </w:numPr>
        <w:shd w:val="clear" w:color="auto" w:fill="FFFFFF"/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</w:pPr>
      <w:bookmarkStart w:id="1" w:name="dst100351"/>
      <w:bookmarkEnd w:id="1"/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первичная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медико-санитарная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помощь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;</w:t>
      </w:r>
    </w:p>
    <w:p w:rsidR="00CF684E" w:rsidRPr="000A468F" w:rsidRDefault="00CF684E" w:rsidP="00CF684E">
      <w:pPr>
        <w:numPr>
          <w:ilvl w:val="0"/>
          <w:numId w:val="46"/>
        </w:numPr>
        <w:shd w:val="clear" w:color="auto" w:fill="FFFFFF"/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специализированная, в том числе высокотехнологичная, медицинская помощь;</w:t>
      </w:r>
    </w:p>
    <w:p w:rsidR="00CF684E" w:rsidRPr="000A468F" w:rsidRDefault="00CF684E" w:rsidP="00CF684E">
      <w:pPr>
        <w:numPr>
          <w:ilvl w:val="0"/>
          <w:numId w:val="46"/>
        </w:numPr>
        <w:shd w:val="clear" w:color="auto" w:fill="FFFFFF"/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скорая, в том числе скорая специализированная, медицинская помощь;</w:t>
      </w:r>
    </w:p>
    <w:p w:rsidR="00CF684E" w:rsidRPr="000A468F" w:rsidRDefault="00CF684E" w:rsidP="00CF684E">
      <w:pPr>
        <w:numPr>
          <w:ilvl w:val="0"/>
          <w:numId w:val="46"/>
        </w:numPr>
        <w:shd w:val="clear" w:color="auto" w:fill="FFFFFF"/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</w:pP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паллиативная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медицинская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помощь</w:t>
      </w:r>
      <w:proofErr w:type="spellEnd"/>
    </w:p>
    <w:p w:rsidR="00CF684E" w:rsidRPr="00CF684E" w:rsidRDefault="00CF684E" w:rsidP="00CF684E">
      <w:pPr>
        <w:numPr>
          <w:ilvl w:val="0"/>
          <w:numId w:val="46"/>
        </w:numPr>
        <w:shd w:val="clear" w:color="auto" w:fill="FFFFFF"/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</w:pP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относится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 xml:space="preserve"> 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все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 xml:space="preserve"> 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перечисленное</w:t>
      </w:r>
      <w:proofErr w:type="spellEnd"/>
    </w:p>
    <w:p w:rsidR="00CF684E" w:rsidRPr="000A468F" w:rsidRDefault="00CF684E" w:rsidP="00CF684E">
      <w:p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</w:pPr>
    </w:p>
    <w:p w:rsidR="00CF684E" w:rsidRPr="00CF684E" w:rsidRDefault="00CF684E" w:rsidP="00CF684E">
      <w:pPr>
        <w:pStyle w:val="a9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F684E">
        <w:rPr>
          <w:rFonts w:ascii="Times New Roman" w:eastAsia="Calibri" w:hAnsi="Times New Roman" w:cs="Times New Roman"/>
          <w:b/>
          <w:i/>
          <w:sz w:val="28"/>
          <w:szCs w:val="28"/>
        </w:rPr>
        <w:t>Страховой случай – это: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40F24">
        <w:rPr>
          <w:rFonts w:ascii="Times New Roman" w:eastAsia="Calibri" w:hAnsi="Times New Roman" w:cs="Times New Roman"/>
          <w:sz w:val="28"/>
          <w:szCs w:val="28"/>
        </w:rPr>
        <w:lastRenderedPageBreak/>
        <w:t>а) 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 помощи;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0F24">
        <w:rPr>
          <w:rFonts w:ascii="Times New Roman" w:eastAsia="Calibri" w:hAnsi="Times New Roman" w:cs="Times New Roman"/>
          <w:sz w:val="28"/>
          <w:szCs w:val="28"/>
          <w:u w:val="single"/>
        </w:rPr>
        <w:t>б) совершившееся событие (заболевание, травма, 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медицинскому страхованию;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40F24">
        <w:rPr>
          <w:rFonts w:ascii="Times New Roman" w:eastAsia="Calibri" w:hAnsi="Times New Roman" w:cs="Times New Roman"/>
          <w:sz w:val="28"/>
          <w:szCs w:val="28"/>
        </w:rPr>
        <w:t>в)</w:t>
      </w:r>
      <w:r w:rsidRPr="00040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0F24">
        <w:rPr>
          <w:rFonts w:ascii="Times New Roman" w:eastAsia="Calibri" w:hAnsi="Times New Roman" w:cs="Times New Roman"/>
          <w:sz w:val="28"/>
          <w:szCs w:val="28"/>
        </w:rPr>
        <w:t>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организации;</w:t>
      </w:r>
    </w:p>
    <w:p w:rsidR="00CF684E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40F24">
        <w:rPr>
          <w:rFonts w:ascii="Times New Roman" w:eastAsia="Calibri" w:hAnsi="Times New Roman" w:cs="Times New Roman"/>
          <w:sz w:val="28"/>
          <w:szCs w:val="28"/>
        </w:rPr>
        <w:t>г) нет верного ответа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CF684E" w:rsidRPr="00CF684E" w:rsidRDefault="00CF684E" w:rsidP="00CF684E">
      <w:pPr>
        <w:pStyle w:val="a9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684E">
        <w:rPr>
          <w:rFonts w:ascii="Times New Roman" w:eastAsia="Calibri" w:hAnsi="Times New Roman" w:cs="Times New Roman"/>
          <w:b/>
          <w:i/>
          <w:sz w:val="28"/>
          <w:szCs w:val="28"/>
        </w:rPr>
        <w:t>Объем оказания медицинской помощи в системе ОМС определяет: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лечебное учреждение;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0F24">
        <w:rPr>
          <w:rFonts w:ascii="Times New Roman" w:eastAsia="Calibri" w:hAnsi="Times New Roman" w:cs="Times New Roman"/>
          <w:sz w:val="28"/>
          <w:szCs w:val="28"/>
          <w:u w:val="single"/>
        </w:rPr>
        <w:t>б) территориальная программа ОМС;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страховая компания;</w:t>
      </w:r>
    </w:p>
    <w:p w:rsidR="00CF684E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ФОМС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CF684E" w:rsidRPr="00040F24" w:rsidRDefault="00CF684E" w:rsidP="00CF684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Медицинская помощь в рамках ОМС оказывается в следующих формах: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04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F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экстренная;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неотложная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плановая;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5C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г)</w:t>
      </w:r>
      <w:r w:rsidRPr="00040F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все ответы верны</w:t>
      </w:r>
    </w:p>
    <w:p w:rsidR="00CF684E" w:rsidRPr="00040F24" w:rsidRDefault="00CF684E" w:rsidP="00CF684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00" w:after="0" w:line="259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Кто является страхователем при обязательном медицинском страховании для неработающих граждан:</w:t>
      </w:r>
    </w:p>
    <w:p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предприятие (работодатель)</w:t>
      </w:r>
    </w:p>
    <w:p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</w:t>
      </w:r>
    </w:p>
    <w:p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95C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в)</w:t>
      </w:r>
      <w:r w:rsidRPr="00040F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органы исполнительной власти</w:t>
      </w:r>
    </w:p>
    <w:p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ответы верны</w:t>
      </w:r>
    </w:p>
    <w:p w:rsidR="00CF684E" w:rsidRPr="00040F24" w:rsidRDefault="00CF684E" w:rsidP="00CF684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00" w:after="0" w:line="259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Фонд обязательного медицинского страховани</w:t>
      </w:r>
      <w:proofErr w:type="gramStart"/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я-</w:t>
      </w:r>
      <w:proofErr w:type="gramEnd"/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это:</w:t>
      </w:r>
    </w:p>
    <w:p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23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внебюджетный фонд</w:t>
      </w:r>
    </w:p>
    <w:p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коммерческая организация</w:t>
      </w:r>
    </w:p>
    <w:p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благотворительная организация</w:t>
      </w:r>
    </w:p>
    <w:p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банковская организация</w:t>
      </w:r>
    </w:p>
    <w:p w:rsidR="00CF684E" w:rsidRPr="00040F24" w:rsidRDefault="00CF684E" w:rsidP="00CF684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00" w:after="0" w:line="259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Имеет ли право страхователь выбирать страховую компанию?</w:t>
      </w:r>
    </w:p>
    <w:p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23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да, по ОМС и ДМС</w:t>
      </w:r>
    </w:p>
    <w:p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</w:p>
    <w:p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 ДМС</w:t>
      </w:r>
    </w:p>
    <w:p w:rsidR="00CF684E" w:rsidRPr="00040F24" w:rsidRDefault="00CF684E" w:rsidP="00CF684E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но с ограничениями</w:t>
      </w:r>
    </w:p>
    <w:p w:rsidR="00CF684E" w:rsidRPr="00040F24" w:rsidRDefault="00CF684E" w:rsidP="00CF684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ind w:left="0" w:firstLine="284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0F24">
        <w:rPr>
          <w:rFonts w:ascii="Times New Roman" w:eastAsia="Calibri" w:hAnsi="Times New Roman" w:cs="Times New Roman"/>
          <w:b/>
          <w:i/>
          <w:sz w:val="28"/>
          <w:szCs w:val="28"/>
        </w:rPr>
        <w:t>Виды поправочных коэффициентов оплаты КСГ или КПГ, установленные в субъекте Российской Федерации (при наличии):</w:t>
      </w:r>
    </w:p>
    <w:p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управленческий коэффициент;</w:t>
      </w:r>
    </w:p>
    <w:p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коэффициент уровня оказания медицинской помощи;</w:t>
      </w:r>
    </w:p>
    <w:p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коэффициент сложности лечения пациента;</w:t>
      </w:r>
    </w:p>
    <w:p w:rsidR="00CF684E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2311">
        <w:rPr>
          <w:rFonts w:ascii="Times New Roman" w:eastAsia="Calibri" w:hAnsi="Times New Roman" w:cs="Times New Roman"/>
          <w:sz w:val="28"/>
          <w:szCs w:val="28"/>
          <w:u w:val="single"/>
        </w:rPr>
        <w:t>г)</w:t>
      </w:r>
      <w:r w:rsidRPr="00040F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все ответы верны</w:t>
      </w:r>
    </w:p>
    <w:p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040F24">
        <w:rPr>
          <w:rFonts w:ascii="Times New Roman" w:eastAsia="Calibri" w:hAnsi="Times New Roman" w:cs="Times New Roman"/>
          <w:b/>
          <w:i/>
          <w:sz w:val="28"/>
          <w:szCs w:val="28"/>
        </w:rPr>
        <w:t>.  При оплате медицинской помощи, оказанной в стационарных условиях (в том числе для медицинской реабилитации в специализированных медицинских организациях (структурных подразделениях)) и в условиях дневного стационара, в соответствии с Программой государственных гарантий бесплатного оказания гражданам медицинской помощи не применяются следующие способы оплаты:</w:t>
      </w:r>
    </w:p>
    <w:p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за законченный случай лечения заболевания, включенного в соответствующую группу заболеваний (в том числе КСГ);</w:t>
      </w:r>
    </w:p>
    <w:p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</w:t>
      </w:r>
    </w:p>
    <w:p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за прерванный случай оказания медицинской помощи при летальном исходе, а также при проведении диагностических исследований, оказании услуг диализа;</w:t>
      </w:r>
    </w:p>
    <w:p w:rsidR="00CF684E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2311">
        <w:rPr>
          <w:rFonts w:ascii="Times New Roman" w:eastAsia="Calibri" w:hAnsi="Times New Roman" w:cs="Times New Roman"/>
          <w:sz w:val="28"/>
          <w:szCs w:val="28"/>
          <w:u w:val="single"/>
        </w:rPr>
        <w:t>г)</w:t>
      </w:r>
      <w:r w:rsidRPr="00040F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 единицу объема медицинской помощи.</w:t>
      </w:r>
    </w:p>
    <w:p w:rsidR="00CF684E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F684E" w:rsidRPr="00CF684E" w:rsidRDefault="00CF684E" w:rsidP="00CF684E">
      <w:pPr>
        <w:pStyle w:val="a9"/>
        <w:numPr>
          <w:ilvl w:val="0"/>
          <w:numId w:val="50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68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Расчет объемов финансирования страховых медицинских организаций по дифференцированным </w:t>
      </w:r>
      <w:proofErr w:type="spellStart"/>
      <w:r w:rsidRPr="00CF684E">
        <w:rPr>
          <w:rFonts w:ascii="Times New Roman" w:eastAsia="Calibri" w:hAnsi="Times New Roman" w:cs="Times New Roman"/>
          <w:b/>
          <w:i/>
          <w:sz w:val="28"/>
          <w:szCs w:val="28"/>
        </w:rPr>
        <w:t>подушевым</w:t>
      </w:r>
      <w:proofErr w:type="spellEnd"/>
      <w:r w:rsidRPr="00CF68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нормативам осуществляется территориальным фондом:</w:t>
      </w:r>
    </w:p>
    <w:p w:rsidR="00CF684E" w:rsidRPr="00040F24" w:rsidRDefault="00CF684E" w:rsidP="00CF684E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2311">
        <w:rPr>
          <w:rFonts w:ascii="Times New Roman" w:eastAsia="Calibri" w:hAnsi="Times New Roman" w:cs="Times New Roman"/>
          <w:sz w:val="28"/>
          <w:szCs w:val="28"/>
          <w:u w:val="single"/>
        </w:rPr>
        <w:t>а)</w:t>
      </w:r>
      <w:r w:rsidRPr="00040F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ежемесячно;</w:t>
      </w:r>
    </w:p>
    <w:p w:rsidR="00CF684E" w:rsidRPr="00040F24" w:rsidRDefault="00CF684E" w:rsidP="00CF684E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040F24">
        <w:rPr>
          <w:rFonts w:ascii="Times New Roman" w:eastAsia="Calibri" w:hAnsi="Times New Roman" w:cs="Times New Roman"/>
          <w:sz w:val="28"/>
          <w:szCs w:val="28"/>
        </w:rPr>
        <w:t>ежеквартально;</w:t>
      </w:r>
    </w:p>
    <w:p w:rsidR="00CF684E" w:rsidRPr="00040F24" w:rsidRDefault="00CF684E" w:rsidP="00CF684E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040F24">
        <w:rPr>
          <w:rFonts w:ascii="Times New Roman" w:eastAsia="Calibri" w:hAnsi="Times New Roman" w:cs="Times New Roman"/>
          <w:sz w:val="28"/>
          <w:szCs w:val="28"/>
        </w:rPr>
        <w:t>ежегодно;</w:t>
      </w:r>
    </w:p>
    <w:p w:rsidR="00CF684E" w:rsidRDefault="00CF684E" w:rsidP="00CF684E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1 раз в полугодие</w:t>
      </w:r>
    </w:p>
    <w:p w:rsidR="00CF684E" w:rsidRPr="00040F24" w:rsidRDefault="00CF684E" w:rsidP="00CF684E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84E" w:rsidRPr="00040F24" w:rsidRDefault="00CF684E" w:rsidP="00CF684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59" w:lineRule="auto"/>
        <w:ind w:left="0" w:firstLine="284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0F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Территориальная программа ОМС определяет: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2311">
        <w:rPr>
          <w:rFonts w:ascii="Times New Roman" w:eastAsia="Calibri" w:hAnsi="Times New Roman" w:cs="Times New Roman"/>
          <w:sz w:val="28"/>
          <w:szCs w:val="28"/>
          <w:u w:val="single"/>
        </w:rPr>
        <w:t>а)</w:t>
      </w:r>
      <w:r w:rsidRPr="00040F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объемы оказания медицинской помощи за счет средств бюджета и ОМС;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 источники финансирования системы ОМС;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направления развития страховых медицинских организаций на данной </w:t>
      </w:r>
      <w:r w:rsidRPr="00040F24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территории;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все ответы верны</w:t>
      </w:r>
    </w:p>
    <w:p w:rsidR="00CF684E" w:rsidRPr="00040F24" w:rsidRDefault="00CF684E" w:rsidP="00CF684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200" w:after="0" w:line="259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0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Какие медицинские учреждения имеют право работать в системе обязательного медицинского страхования?</w:t>
      </w:r>
    </w:p>
    <w:p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</w:t>
      </w:r>
    </w:p>
    <w:p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</w:t>
      </w:r>
    </w:p>
    <w:p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частные</w:t>
      </w:r>
    </w:p>
    <w:p w:rsidR="00CF684E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95C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</w:t>
      </w:r>
      <w:r w:rsidRPr="00040F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все ответы верны</w:t>
      </w:r>
    </w:p>
    <w:p w:rsidR="00CF684E" w:rsidRPr="00040F24" w:rsidRDefault="00CF684E" w:rsidP="00CF684E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F684E" w:rsidRPr="00040F24" w:rsidRDefault="00CF684E" w:rsidP="00CF684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59" w:lineRule="auto"/>
        <w:ind w:left="0" w:firstLine="284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0F24">
        <w:rPr>
          <w:rFonts w:ascii="Times New Roman" w:eastAsia="Calibri" w:hAnsi="Times New Roman" w:cs="Times New Roman"/>
          <w:b/>
          <w:i/>
          <w:sz w:val="28"/>
          <w:szCs w:val="28"/>
        </w:rPr>
        <w:t>В рамках базовой программы обязательного медицинского страхования не оказывается: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первичная медико-санитарная помощь;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скорая медицинская помощь;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0F24">
        <w:rPr>
          <w:rFonts w:ascii="Times New Roman" w:eastAsia="Calibri" w:hAnsi="Times New Roman" w:cs="Times New Roman"/>
          <w:sz w:val="28"/>
          <w:szCs w:val="28"/>
          <w:u w:val="single"/>
        </w:rPr>
        <w:t>в) санитарно-авиационной эвакуации;</w:t>
      </w:r>
    </w:p>
    <w:p w:rsidR="00CF684E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высокотехнологичная медицинская помощь</w:t>
      </w:r>
    </w:p>
    <w:p w:rsidR="00CF684E" w:rsidRPr="00040F24" w:rsidRDefault="00CF684E" w:rsidP="00CF684E">
      <w:pPr>
        <w:widowControl w:val="0"/>
        <w:autoSpaceDE w:val="0"/>
        <w:autoSpaceDN w:val="0"/>
        <w:adjustRightInd w:val="0"/>
        <w:spacing w:after="0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F684E" w:rsidRPr="00040F24" w:rsidRDefault="00CF684E" w:rsidP="00CF684E">
      <w:pPr>
        <w:pStyle w:val="a9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59" w:lineRule="auto"/>
        <w:ind w:left="0" w:firstLine="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0F24">
        <w:rPr>
          <w:rFonts w:ascii="Times New Roman" w:eastAsia="Calibri" w:hAnsi="Times New Roman" w:cs="Times New Roman"/>
          <w:b/>
          <w:i/>
          <w:sz w:val="28"/>
          <w:szCs w:val="28"/>
        </w:rPr>
        <w:t>Назовите фактор, негативно влияющий на эффективность и качество оказываемой медицинской помощи:</w:t>
      </w:r>
    </w:p>
    <w:p w:rsidR="00CF684E" w:rsidRPr="00040F24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040F24">
        <w:rPr>
          <w:rFonts w:ascii="Times New Roman" w:eastAsia="Times New Roman" w:hAnsi="Times New Roman" w:cs="Times New Roman"/>
          <w:sz w:val="28"/>
          <w:szCs w:val="28"/>
        </w:rPr>
        <w:t xml:space="preserve">дефицит финансового обеспечения большинства территориальных программ государственных гарантий; </w:t>
      </w:r>
    </w:p>
    <w:p w:rsidR="00CF684E" w:rsidRPr="00040F24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0F24">
        <w:rPr>
          <w:rFonts w:ascii="Times New Roman" w:eastAsia="Calibri" w:hAnsi="Times New Roman" w:cs="Times New Roman"/>
          <w:sz w:val="28"/>
          <w:szCs w:val="28"/>
        </w:rPr>
        <w:t>низкая</w:t>
      </w:r>
      <w:proofErr w:type="gramEnd"/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мотивированность граждан заботиться о своем здоровье, для работодателей – заботиться о здоровье работников;</w:t>
      </w:r>
    </w:p>
    <w:p w:rsidR="00CF684E" w:rsidRPr="00040F24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040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F24">
        <w:rPr>
          <w:rFonts w:ascii="Times New Roman" w:eastAsia="Times New Roman" w:hAnsi="Times New Roman" w:cs="Times New Roman"/>
          <w:sz w:val="28"/>
          <w:szCs w:val="28"/>
        </w:rPr>
        <w:t>высокий уровень потребления алкоголя и табака, нерационального питания и низкой физической активности;</w:t>
      </w:r>
    </w:p>
    <w:p w:rsidR="00CF684E" w:rsidRPr="00040F24" w:rsidRDefault="00CF684E" w:rsidP="00CF68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0F24">
        <w:rPr>
          <w:rFonts w:ascii="Times New Roman" w:eastAsia="Times New Roman" w:hAnsi="Times New Roman" w:cs="Times New Roman"/>
          <w:sz w:val="28"/>
          <w:szCs w:val="28"/>
          <w:u w:val="single"/>
        </w:rPr>
        <w:t>г) все ответы верны</w:t>
      </w:r>
    </w:p>
    <w:p w:rsidR="00CF684E" w:rsidRPr="00040F24" w:rsidRDefault="00CF684E" w:rsidP="00CF684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F684E" w:rsidRDefault="00CF684E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D94" w:rsidRDefault="00574D94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35B" w:rsidRDefault="0043235B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6A1" w:rsidRDefault="00D716A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35B" w:rsidRDefault="0043235B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84E" w:rsidRDefault="00CF684E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5B8" w:rsidRPr="00A1335D" w:rsidRDefault="009B499D" w:rsidP="00275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9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Учебно-методическое и информационное обеспечение учебной дисциплины</w:t>
      </w:r>
    </w:p>
    <w:p w:rsidR="009B499D" w:rsidRDefault="005D7640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CF737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а) основная литература:</w:t>
      </w:r>
    </w:p>
    <w:p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Медик В.А., Юрьев В.К. Общественное здоровье и здравоохранение. – М., 2012. </w:t>
      </w:r>
    </w:p>
    <w:p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Кучеренко В.З. Избранные лекции по общественному здоровью и здравоохранению. – М., 2010. </w:t>
      </w:r>
    </w:p>
    <w:p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Лисицын Ю.П. Общественное здоровье и здравоохранение: учебник для студентов Ю.П. Лисицын, Г.Э.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Улумбекова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– М., 2011. </w:t>
      </w:r>
    </w:p>
    <w:p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Основы экономики здравоохранения / под ред. Н.И. Вишнякова. – 2-е изд., доп. и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перераб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– М., 2012. </w:t>
      </w:r>
    </w:p>
    <w:p w:rsidR="00C62AFD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Щепин О.П., Медик В.А. Общественное здоровье и здравоохранение: учебник. – М., 2011. </w:t>
      </w:r>
    </w:p>
    <w:p w:rsidR="00C62AFD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6.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Э.В. Зимина, А.В. Кочубей, А.К.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Конаныхина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М.В.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Наваркин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Положение по реализации программы дополнительного профессионального образования «Эффективное управление ресурсами в медицинской организации». Учебно-методическое пособие. Под ред. проф.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Н.Б.Найговзиной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// М: ГБОУ ВПО МГМСУ, 2015. </w:t>
      </w:r>
    </w:p>
    <w:p w:rsidR="00C62AFD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7.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А.В. Кочубей, Э.В. Зимина, А.К.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Конаныхина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Н.Н. Лебедева. Положение по подготовке выпускного проекта по программе дополнительного профессионального образования «Эффективное управление ресурсами в медицинской организации». Учебно-методическое пособие. Под ред. проф.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Н.Б.Найговзиной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// М: ГБОУ ВПО МГМСУ, 2015.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62AFD" w:rsidRDefault="00C62AFD" w:rsidP="00A26EBA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Понкина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А.А. Врачебная ошибка в контексте защиты прав пациентов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/ 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кафедра правого обеспечения государственной и муниципальной службы МИГСУ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РАНХиГС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Монография. - М.: МИГСУ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РАНХиГС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Президенте РФ, 2012. </w:t>
      </w:r>
    </w:p>
    <w:p w:rsidR="00A26EBA" w:rsidRPr="00A26EBA" w:rsidRDefault="00A26EBA" w:rsidP="00A26EBA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6E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9.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A26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Здравоохранение России: 2018–2024 гг. Что надо делать?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A26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Улумбекова</w:t>
      </w:r>
      <w:proofErr w:type="spellEnd"/>
      <w:r w:rsidRPr="00A26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Г.Э.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Н</w:t>
      </w:r>
      <w:r w:rsidRPr="00A26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аучно-практический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 "ОРГЗДРАВ</w:t>
      </w:r>
      <w:r w:rsidRPr="00A26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новости, мнения, обучение. Вестник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ВШОУЗ</w:t>
      </w:r>
      <w:r w:rsidRPr="00A26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2018г.</w:t>
      </w:r>
    </w:p>
    <w:p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CF737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б) дополнительная литература</w:t>
      </w:r>
    </w:p>
    <w:p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Зайцев В.М.,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Аликбаева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Л.А. Медицинская статистика в амбулаторно-поликлинических учреждениях промышленных предприятий: учебное пособие. – СПб</w:t>
      </w:r>
      <w:proofErr w:type="gram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., </w:t>
      </w:r>
      <w:proofErr w:type="gram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2009.</w:t>
      </w:r>
    </w:p>
    <w:p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Материалы для подготовки и квалификационной аттестации по специальности «Общественное здоровье и здравоохранение»: учебник / под ред. В.С.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Лучкевича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И.В. Полякова. – СПб</w:t>
      </w:r>
      <w:proofErr w:type="gram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., </w:t>
      </w:r>
      <w:proofErr w:type="gram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2009. </w:t>
      </w:r>
    </w:p>
    <w:p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Медик В.А. Общественное здоровье и здравоохранение: руководство к практическим занятиям: учеб</w:t>
      </w:r>
      <w:proofErr w:type="gram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особие / В.А. Медик, Ю.П. Лисицын, М.С.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Токмачев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– М., 2012. </w:t>
      </w:r>
    </w:p>
    <w:p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Медик В.А. Статистика здоровья и здравоохранения: учебное пособие для студентов ВУЗов / В.А. Медик, М.С.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Токмачев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– М., 2009. </w:t>
      </w:r>
    </w:p>
    <w:p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Общественное здоровье и здравоохранение (квалификационные тестовые задания): учебное пособие / под ред. проф. В.С.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Лучкевича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– СПб</w:t>
      </w:r>
      <w:proofErr w:type="gram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., </w:t>
      </w:r>
      <w:proofErr w:type="gram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2009. </w:t>
      </w:r>
    </w:p>
    <w:p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Применение методов статистического анализа для изучения общественного здоровья и здравоохранения: учебное пособие для практических занятий / под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ред.В.З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Кучеренко. – 4-е изд., </w:t>
      </w:r>
      <w:proofErr w:type="spell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перераб</w:t>
      </w:r>
      <w:proofErr w:type="spell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и доп. – М., 2011. </w:t>
      </w:r>
    </w:p>
    <w:p w:rsidR="00C62AFD" w:rsidRPr="00CF737B" w:rsidRDefault="00C62AFD" w:rsidP="00C62A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Pr="00CF73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7.</w:t>
      </w:r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АКТУАЛЬНЫЕ ПРОБЛЕМЫ ПРАВА И ПРАВОПРИМЕНЕНИЯ В </w:t>
      </w:r>
      <w:proofErr w:type="gramStart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МЕДИКО-СОЦИАЛЬНОЙ</w:t>
      </w:r>
      <w:proofErr w:type="gramEnd"/>
      <w:r w:rsidRPr="00CF73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СФЕРЕ Сборник материалов региональной научно-практической конференции с международным участием (22-23 мая 2015 г., г. Анапа)</w:t>
      </w:r>
    </w:p>
    <w:p w:rsidR="00F37D54" w:rsidRPr="00577974" w:rsidRDefault="00F37D54" w:rsidP="00F37D5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902" w:rsidRPr="00CE3902" w:rsidRDefault="00CE3902" w:rsidP="00CE390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полезных сайтов</w:t>
      </w:r>
    </w:p>
    <w:p w:rsidR="0008355C" w:rsidRPr="0008355C" w:rsidRDefault="00217EE7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3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https://www.rosminzdrav.ru</w:t>
        </w:r>
      </w:hyperlink>
      <w:r w:rsidR="0008355C">
        <w:rPr>
          <w:rFonts w:ascii="Times New Roman" w:hAnsi="Times New Roman"/>
          <w:sz w:val="28"/>
          <w:szCs w:val="28"/>
        </w:rPr>
        <w:t xml:space="preserve">  </w:t>
      </w:r>
      <w:r w:rsidR="0008355C" w:rsidRPr="0008355C">
        <w:rPr>
          <w:rFonts w:ascii="Times New Roman" w:hAnsi="Times New Roman"/>
          <w:sz w:val="28"/>
          <w:szCs w:val="28"/>
        </w:rPr>
        <w:t>Министерство здравоохранения российской федерации.</w:t>
      </w:r>
    </w:p>
    <w:p w:rsidR="0008355C" w:rsidRPr="0008355C" w:rsidRDefault="00217EE7" w:rsidP="00F37D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hyperlink r:id="rId14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http://fgou-vunmc.ru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08355C" w:rsidRPr="0008355C" w:rsidRDefault="00217EE7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5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http://mon.gov.ru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</w:t>
      </w:r>
    </w:p>
    <w:p w:rsidR="0008355C" w:rsidRPr="0008355C" w:rsidRDefault="00217EE7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6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http://rospotrebnadzor.ru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08355C" w:rsidRPr="0008355C" w:rsidRDefault="00217EE7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7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http://www.consultant.ru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08355C" w:rsidRPr="0008355C" w:rsidRDefault="00217EE7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8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.crc.ru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08355C" w:rsidRPr="0008355C" w:rsidRDefault="00217EE7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.fcgsen.ru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>.</w:t>
      </w:r>
    </w:p>
    <w:p w:rsidR="0008355C" w:rsidRPr="0008355C" w:rsidRDefault="00217EE7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http://www.garant.ru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08355C" w:rsidRPr="0008355C" w:rsidRDefault="00217EE7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1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.mednet.ru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08355C" w:rsidRPr="0008355C" w:rsidRDefault="0008355C" w:rsidP="00F37D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http://www.minzdravsoc.ru</w:t>
        </w:r>
      </w:hyperlink>
      <w:r w:rsidRPr="0008355C">
        <w:rPr>
          <w:rFonts w:ascii="Times New Roman" w:hAnsi="Times New Roman"/>
          <w:sz w:val="28"/>
          <w:szCs w:val="28"/>
        </w:rPr>
        <w:t xml:space="preserve"> Министерство здравоохранения и социального развития РФ.</w:t>
      </w:r>
    </w:p>
    <w:p w:rsidR="0008355C" w:rsidRPr="0008355C" w:rsidRDefault="0008355C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http://www.neurology.ru</w:t>
        </w:r>
      </w:hyperlink>
      <w:r w:rsidRPr="0008355C">
        <w:rPr>
          <w:rFonts w:ascii="Times New Roman" w:hAnsi="Times New Roman"/>
          <w:sz w:val="28"/>
          <w:szCs w:val="28"/>
        </w:rPr>
        <w:t xml:space="preserve"> Научный центр неврологии.</w:t>
      </w:r>
    </w:p>
    <w:p w:rsidR="0008355C" w:rsidRPr="0008355C" w:rsidRDefault="0008355C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http://www.medicinform.net</w:t>
        </w:r>
      </w:hyperlink>
      <w:r w:rsidRPr="0008355C">
        <w:rPr>
          <w:rFonts w:ascii="Times New Roman" w:hAnsi="Times New Roman"/>
          <w:sz w:val="28"/>
          <w:szCs w:val="28"/>
        </w:rPr>
        <w:t xml:space="preserve"> Медицинская информационная сеть.</w:t>
      </w:r>
    </w:p>
    <w:p w:rsidR="0008355C" w:rsidRPr="0008355C" w:rsidRDefault="00217EE7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5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http://weblib.omsk-osma.ru/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Электронная библиотека 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ОмГМА</w:t>
      </w:r>
      <w:proofErr w:type="spellEnd"/>
    </w:p>
    <w:p w:rsidR="0008355C" w:rsidRPr="0008355C" w:rsidRDefault="00217EE7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6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http://www.knigafund.ru-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355C" w:rsidRPr="0008355C">
        <w:rPr>
          <w:rFonts w:ascii="Times New Roman" w:hAnsi="Times New Roman"/>
          <w:sz w:val="28"/>
          <w:szCs w:val="28"/>
        </w:rPr>
        <w:t>Электронно-библиотечная</w:t>
      </w:r>
      <w:proofErr w:type="gramEnd"/>
      <w:r w:rsidR="0008355C" w:rsidRPr="0008355C">
        <w:rPr>
          <w:rFonts w:ascii="Times New Roman" w:hAnsi="Times New Roman"/>
          <w:sz w:val="28"/>
          <w:szCs w:val="28"/>
        </w:rPr>
        <w:t xml:space="preserve"> систем «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КнигаФонд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>»</w:t>
      </w:r>
    </w:p>
    <w:p w:rsidR="001A15B8" w:rsidRPr="00F20BE2" w:rsidRDefault="00217EE7" w:rsidP="00F37D54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7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http://www.studmedlib.ru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Электронно-библиотечная система Консультант студента.</w:t>
      </w:r>
    </w:p>
    <w:sectPr w:rsidR="001A15B8" w:rsidRPr="00F20BE2" w:rsidSect="00D211A7">
      <w:headerReference w:type="first" r:id="rId28"/>
      <w:pgSz w:w="11906" w:h="16838"/>
      <w:pgMar w:top="88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1E" w:rsidRDefault="00BF181E" w:rsidP="00D211A7">
      <w:pPr>
        <w:spacing w:after="0" w:line="240" w:lineRule="auto"/>
      </w:pPr>
      <w:r>
        <w:separator/>
      </w:r>
    </w:p>
  </w:endnote>
  <w:endnote w:type="continuationSeparator" w:id="0">
    <w:p w:rsidR="00BF181E" w:rsidRDefault="00BF181E" w:rsidP="00D2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HBZVM+Times New Roman,Bold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1E" w:rsidRDefault="00BF181E" w:rsidP="00D211A7">
      <w:pPr>
        <w:spacing w:after="0" w:line="240" w:lineRule="auto"/>
      </w:pPr>
      <w:r>
        <w:separator/>
      </w:r>
    </w:p>
  </w:footnote>
  <w:footnote w:type="continuationSeparator" w:id="0">
    <w:p w:rsidR="00BF181E" w:rsidRDefault="00BF181E" w:rsidP="00D2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F5" w:rsidRDefault="00EF79F5">
    <w:pPr>
      <w:pStyle w:val="a3"/>
    </w:pPr>
    <w:r>
      <w:rPr>
        <w:rFonts w:ascii="Times New Roman" w:hAnsi="Times New Roman"/>
        <w:noProof/>
        <w:lang w:eastAsia="ru-RU"/>
      </w:rPr>
      <w:drawing>
        <wp:inline distT="0" distB="0" distL="0" distR="0" wp14:anchorId="66B3D02F" wp14:editId="1B469236">
          <wp:extent cx="5934075" cy="1533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0D"/>
    <w:multiLevelType w:val="hybridMultilevel"/>
    <w:tmpl w:val="9CE48730"/>
    <w:lvl w:ilvl="0" w:tplc="0D6AF37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6BE0"/>
    <w:multiLevelType w:val="multilevel"/>
    <w:tmpl w:val="FC00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</w:rPr>
    </w:lvl>
  </w:abstractNum>
  <w:abstractNum w:abstractNumId="2">
    <w:nsid w:val="0B625A0C"/>
    <w:multiLevelType w:val="hybridMultilevel"/>
    <w:tmpl w:val="9F8C56E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C6DD0"/>
    <w:multiLevelType w:val="multilevel"/>
    <w:tmpl w:val="FC00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</w:rPr>
    </w:lvl>
  </w:abstractNum>
  <w:abstractNum w:abstractNumId="4">
    <w:nsid w:val="1150508B"/>
    <w:multiLevelType w:val="hybridMultilevel"/>
    <w:tmpl w:val="03ECC556"/>
    <w:lvl w:ilvl="0" w:tplc="628890D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8DE3651"/>
    <w:multiLevelType w:val="multilevel"/>
    <w:tmpl w:val="037C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A726D"/>
    <w:multiLevelType w:val="hybridMultilevel"/>
    <w:tmpl w:val="FF26121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26A1A"/>
    <w:multiLevelType w:val="hybridMultilevel"/>
    <w:tmpl w:val="5DF6FAE2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22A54FD3"/>
    <w:multiLevelType w:val="hybridMultilevel"/>
    <w:tmpl w:val="057E19CE"/>
    <w:lvl w:ilvl="0" w:tplc="DDF8F60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803C0"/>
    <w:multiLevelType w:val="hybridMultilevel"/>
    <w:tmpl w:val="F432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8019C"/>
    <w:multiLevelType w:val="multilevel"/>
    <w:tmpl w:val="64B8861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1">
    <w:nsid w:val="28353FF4"/>
    <w:multiLevelType w:val="hybridMultilevel"/>
    <w:tmpl w:val="5816C862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29DA3988"/>
    <w:multiLevelType w:val="hybridMultilevel"/>
    <w:tmpl w:val="BF68A71C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AD447A9"/>
    <w:multiLevelType w:val="hybridMultilevel"/>
    <w:tmpl w:val="E68E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50931"/>
    <w:multiLevelType w:val="hybridMultilevel"/>
    <w:tmpl w:val="0FAEE83A"/>
    <w:lvl w:ilvl="0" w:tplc="88801BE6">
      <w:start w:val="1"/>
      <w:numFmt w:val="decimal"/>
      <w:lvlText w:val="%1."/>
      <w:lvlJc w:val="left"/>
      <w:pPr>
        <w:ind w:left="4264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6087B"/>
    <w:multiLevelType w:val="hybridMultilevel"/>
    <w:tmpl w:val="FCDC4F7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2A34B4"/>
    <w:multiLevelType w:val="hybridMultilevel"/>
    <w:tmpl w:val="1CD2F704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33F8015A"/>
    <w:multiLevelType w:val="multilevel"/>
    <w:tmpl w:val="091E0C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857103"/>
    <w:multiLevelType w:val="hybridMultilevel"/>
    <w:tmpl w:val="8D6AB1F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341D6"/>
    <w:multiLevelType w:val="hybridMultilevel"/>
    <w:tmpl w:val="921E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909D6"/>
    <w:multiLevelType w:val="hybridMultilevel"/>
    <w:tmpl w:val="205A7914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46184468"/>
    <w:multiLevelType w:val="hybridMultilevel"/>
    <w:tmpl w:val="234686A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B65006"/>
    <w:multiLevelType w:val="hybridMultilevel"/>
    <w:tmpl w:val="B184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02417"/>
    <w:multiLevelType w:val="hybridMultilevel"/>
    <w:tmpl w:val="5F64FF1C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50744667"/>
    <w:multiLevelType w:val="hybridMultilevel"/>
    <w:tmpl w:val="1E40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D1F0B"/>
    <w:multiLevelType w:val="hybridMultilevel"/>
    <w:tmpl w:val="339C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26D55"/>
    <w:multiLevelType w:val="hybridMultilevel"/>
    <w:tmpl w:val="26063CE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455CA7"/>
    <w:multiLevelType w:val="hybridMultilevel"/>
    <w:tmpl w:val="58644B28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52BB088A"/>
    <w:multiLevelType w:val="hybridMultilevel"/>
    <w:tmpl w:val="850A34FC"/>
    <w:lvl w:ilvl="0" w:tplc="27682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138F1"/>
    <w:multiLevelType w:val="hybridMultilevel"/>
    <w:tmpl w:val="687A99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63B65"/>
    <w:multiLevelType w:val="hybridMultilevel"/>
    <w:tmpl w:val="16ECC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004BF"/>
    <w:multiLevelType w:val="hybridMultilevel"/>
    <w:tmpl w:val="780CC57E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66BD1DBA"/>
    <w:multiLevelType w:val="multilevel"/>
    <w:tmpl w:val="340ABC7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33">
    <w:nsid w:val="6A133128"/>
    <w:multiLevelType w:val="hybridMultilevel"/>
    <w:tmpl w:val="701C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D71AB"/>
    <w:multiLevelType w:val="hybridMultilevel"/>
    <w:tmpl w:val="13ECC904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6F4E5DBC"/>
    <w:multiLevelType w:val="hybridMultilevel"/>
    <w:tmpl w:val="8D381CC4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6FC22808"/>
    <w:multiLevelType w:val="hybridMultilevel"/>
    <w:tmpl w:val="EBEA0A74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727E1E1D"/>
    <w:multiLevelType w:val="hybridMultilevel"/>
    <w:tmpl w:val="EBFCC992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>
    <w:nsid w:val="736D73AD"/>
    <w:multiLevelType w:val="hybridMultilevel"/>
    <w:tmpl w:val="6C3CB8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853AA0"/>
    <w:multiLevelType w:val="hybridMultilevel"/>
    <w:tmpl w:val="A87C2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787EE6"/>
    <w:multiLevelType w:val="hybridMultilevel"/>
    <w:tmpl w:val="FDFEB418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788D19B0"/>
    <w:multiLevelType w:val="hybridMultilevel"/>
    <w:tmpl w:val="62782EFC"/>
    <w:lvl w:ilvl="0" w:tplc="092890A2">
      <w:start w:val="5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A78DD"/>
    <w:multiLevelType w:val="hybridMultilevel"/>
    <w:tmpl w:val="8A485D70"/>
    <w:lvl w:ilvl="0" w:tplc="F4A89B2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9015C30"/>
    <w:multiLevelType w:val="hybridMultilevel"/>
    <w:tmpl w:val="DA965E4E"/>
    <w:lvl w:ilvl="0" w:tplc="04190015">
      <w:start w:val="1"/>
      <w:numFmt w:val="upperLetter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4">
    <w:nsid w:val="79212B46"/>
    <w:multiLevelType w:val="hybridMultilevel"/>
    <w:tmpl w:val="921E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7477B"/>
    <w:multiLevelType w:val="hybridMultilevel"/>
    <w:tmpl w:val="E9F8921A"/>
    <w:lvl w:ilvl="0" w:tplc="507CF3B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81007"/>
    <w:multiLevelType w:val="hybridMultilevel"/>
    <w:tmpl w:val="C0AC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F2B95"/>
    <w:multiLevelType w:val="hybridMultilevel"/>
    <w:tmpl w:val="5354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50D7D"/>
    <w:multiLevelType w:val="hybridMultilevel"/>
    <w:tmpl w:val="32E86D06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>
    <w:nsid w:val="7C8313D9"/>
    <w:multiLevelType w:val="hybridMultilevel"/>
    <w:tmpl w:val="7A0EF1D8"/>
    <w:lvl w:ilvl="0" w:tplc="2C96C0A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3"/>
  </w:num>
  <w:num w:numId="4">
    <w:abstractNumId w:val="32"/>
  </w:num>
  <w:num w:numId="5">
    <w:abstractNumId w:val="14"/>
  </w:num>
  <w:num w:numId="6">
    <w:abstractNumId w:val="22"/>
  </w:num>
  <w:num w:numId="7">
    <w:abstractNumId w:val="8"/>
  </w:num>
  <w:num w:numId="8">
    <w:abstractNumId w:val="2"/>
  </w:num>
  <w:num w:numId="9">
    <w:abstractNumId w:val="18"/>
  </w:num>
  <w:num w:numId="10">
    <w:abstractNumId w:val="26"/>
  </w:num>
  <w:num w:numId="11">
    <w:abstractNumId w:val="6"/>
  </w:num>
  <w:num w:numId="12">
    <w:abstractNumId w:val="21"/>
  </w:num>
  <w:num w:numId="13">
    <w:abstractNumId w:val="15"/>
  </w:num>
  <w:num w:numId="14">
    <w:abstractNumId w:val="20"/>
  </w:num>
  <w:num w:numId="15">
    <w:abstractNumId w:val="27"/>
  </w:num>
  <w:num w:numId="16">
    <w:abstractNumId w:val="36"/>
  </w:num>
  <w:num w:numId="17">
    <w:abstractNumId w:val="34"/>
  </w:num>
  <w:num w:numId="18">
    <w:abstractNumId w:val="48"/>
  </w:num>
  <w:num w:numId="19">
    <w:abstractNumId w:val="16"/>
  </w:num>
  <w:num w:numId="20">
    <w:abstractNumId w:val="12"/>
  </w:num>
  <w:num w:numId="21">
    <w:abstractNumId w:val="35"/>
  </w:num>
  <w:num w:numId="22">
    <w:abstractNumId w:val="7"/>
  </w:num>
  <w:num w:numId="23">
    <w:abstractNumId w:val="40"/>
  </w:num>
  <w:num w:numId="24">
    <w:abstractNumId w:val="11"/>
  </w:num>
  <w:num w:numId="25">
    <w:abstractNumId w:val="37"/>
  </w:num>
  <w:num w:numId="26">
    <w:abstractNumId w:val="23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0"/>
  </w:num>
  <w:num w:numId="31">
    <w:abstractNumId w:val="33"/>
  </w:num>
  <w:num w:numId="32">
    <w:abstractNumId w:val="5"/>
  </w:num>
  <w:num w:numId="33">
    <w:abstractNumId w:val="9"/>
  </w:num>
  <w:num w:numId="34">
    <w:abstractNumId w:val="38"/>
  </w:num>
  <w:num w:numId="35">
    <w:abstractNumId w:val="28"/>
  </w:num>
  <w:num w:numId="36">
    <w:abstractNumId w:val="13"/>
  </w:num>
  <w:num w:numId="37">
    <w:abstractNumId w:val="17"/>
  </w:num>
  <w:num w:numId="38">
    <w:abstractNumId w:val="47"/>
  </w:num>
  <w:num w:numId="39">
    <w:abstractNumId w:val="42"/>
  </w:num>
  <w:num w:numId="40">
    <w:abstractNumId w:val="44"/>
  </w:num>
  <w:num w:numId="41">
    <w:abstractNumId w:val="46"/>
  </w:num>
  <w:num w:numId="42">
    <w:abstractNumId w:val="19"/>
  </w:num>
  <w:num w:numId="43">
    <w:abstractNumId w:val="4"/>
  </w:num>
  <w:num w:numId="44">
    <w:abstractNumId w:val="1"/>
  </w:num>
  <w:num w:numId="45">
    <w:abstractNumId w:val="29"/>
  </w:num>
  <w:num w:numId="46">
    <w:abstractNumId w:val="43"/>
  </w:num>
  <w:num w:numId="47">
    <w:abstractNumId w:val="41"/>
  </w:num>
  <w:num w:numId="48">
    <w:abstractNumId w:val="49"/>
  </w:num>
  <w:num w:numId="49">
    <w:abstractNumId w:val="45"/>
  </w:num>
  <w:num w:numId="5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9"/>
    <w:rsid w:val="0000047B"/>
    <w:rsid w:val="00023848"/>
    <w:rsid w:val="00023EA8"/>
    <w:rsid w:val="000270E5"/>
    <w:rsid w:val="000405EE"/>
    <w:rsid w:val="00047700"/>
    <w:rsid w:val="00047E2B"/>
    <w:rsid w:val="0005558B"/>
    <w:rsid w:val="0008355C"/>
    <w:rsid w:val="000865B4"/>
    <w:rsid w:val="000867D9"/>
    <w:rsid w:val="00087D32"/>
    <w:rsid w:val="00092D3A"/>
    <w:rsid w:val="000A4D5B"/>
    <w:rsid w:val="000A5AE5"/>
    <w:rsid w:val="000B7CC4"/>
    <w:rsid w:val="000C5368"/>
    <w:rsid w:val="000E151F"/>
    <w:rsid w:val="000E34D2"/>
    <w:rsid w:val="000E3ACC"/>
    <w:rsid w:val="000F24F8"/>
    <w:rsid w:val="00114E96"/>
    <w:rsid w:val="00115947"/>
    <w:rsid w:val="001278CC"/>
    <w:rsid w:val="00141BD6"/>
    <w:rsid w:val="001454D3"/>
    <w:rsid w:val="00166C3D"/>
    <w:rsid w:val="00177D4E"/>
    <w:rsid w:val="0018158D"/>
    <w:rsid w:val="00181C4E"/>
    <w:rsid w:val="00192AA3"/>
    <w:rsid w:val="001931A6"/>
    <w:rsid w:val="001A15B8"/>
    <w:rsid w:val="001A3AD5"/>
    <w:rsid w:val="001C2567"/>
    <w:rsid w:val="001C32A4"/>
    <w:rsid w:val="001C742D"/>
    <w:rsid w:val="001D1C3B"/>
    <w:rsid w:val="001D7695"/>
    <w:rsid w:val="001F0980"/>
    <w:rsid w:val="001F771A"/>
    <w:rsid w:val="00213DDB"/>
    <w:rsid w:val="00217EE7"/>
    <w:rsid w:val="00266434"/>
    <w:rsid w:val="0027569A"/>
    <w:rsid w:val="002756BE"/>
    <w:rsid w:val="00281319"/>
    <w:rsid w:val="00283757"/>
    <w:rsid w:val="002B56AE"/>
    <w:rsid w:val="002C5FC2"/>
    <w:rsid w:val="002D0E38"/>
    <w:rsid w:val="002D5410"/>
    <w:rsid w:val="002E4BE1"/>
    <w:rsid w:val="002E6B93"/>
    <w:rsid w:val="00300DB5"/>
    <w:rsid w:val="00303E29"/>
    <w:rsid w:val="0031378E"/>
    <w:rsid w:val="00316098"/>
    <w:rsid w:val="00322CF3"/>
    <w:rsid w:val="00324A7C"/>
    <w:rsid w:val="003303D3"/>
    <w:rsid w:val="00332AA5"/>
    <w:rsid w:val="00336DB8"/>
    <w:rsid w:val="00343375"/>
    <w:rsid w:val="00345E02"/>
    <w:rsid w:val="00351A98"/>
    <w:rsid w:val="00352E04"/>
    <w:rsid w:val="00357439"/>
    <w:rsid w:val="003635A1"/>
    <w:rsid w:val="0037187F"/>
    <w:rsid w:val="00382B73"/>
    <w:rsid w:val="003B0C7A"/>
    <w:rsid w:val="003C0F87"/>
    <w:rsid w:val="003F0BB2"/>
    <w:rsid w:val="003F2219"/>
    <w:rsid w:val="003F224C"/>
    <w:rsid w:val="003F3AC9"/>
    <w:rsid w:val="004268DD"/>
    <w:rsid w:val="0043235B"/>
    <w:rsid w:val="004363CA"/>
    <w:rsid w:val="004456EA"/>
    <w:rsid w:val="0045374C"/>
    <w:rsid w:val="00453816"/>
    <w:rsid w:val="00461A5B"/>
    <w:rsid w:val="0046337E"/>
    <w:rsid w:val="0047244B"/>
    <w:rsid w:val="00485F7E"/>
    <w:rsid w:val="004973E1"/>
    <w:rsid w:val="00497AF5"/>
    <w:rsid w:val="004A035B"/>
    <w:rsid w:val="004C5D77"/>
    <w:rsid w:val="004C629E"/>
    <w:rsid w:val="004D59DA"/>
    <w:rsid w:val="004D5A2A"/>
    <w:rsid w:val="004E5ECB"/>
    <w:rsid w:val="00515B6D"/>
    <w:rsid w:val="00524298"/>
    <w:rsid w:val="00540E5E"/>
    <w:rsid w:val="00574D94"/>
    <w:rsid w:val="00577974"/>
    <w:rsid w:val="00577F16"/>
    <w:rsid w:val="00581648"/>
    <w:rsid w:val="00583511"/>
    <w:rsid w:val="00590DA3"/>
    <w:rsid w:val="005950A8"/>
    <w:rsid w:val="005A4970"/>
    <w:rsid w:val="005B75A2"/>
    <w:rsid w:val="005C5E3D"/>
    <w:rsid w:val="005D20E4"/>
    <w:rsid w:val="005D7640"/>
    <w:rsid w:val="005E6A20"/>
    <w:rsid w:val="005F079F"/>
    <w:rsid w:val="005F415C"/>
    <w:rsid w:val="006153CD"/>
    <w:rsid w:val="00626517"/>
    <w:rsid w:val="0063353E"/>
    <w:rsid w:val="00647BCF"/>
    <w:rsid w:val="0065157C"/>
    <w:rsid w:val="00651911"/>
    <w:rsid w:val="00667C9E"/>
    <w:rsid w:val="0068345A"/>
    <w:rsid w:val="006A7FB1"/>
    <w:rsid w:val="006B0ADC"/>
    <w:rsid w:val="006B3876"/>
    <w:rsid w:val="006D76A6"/>
    <w:rsid w:val="006F247F"/>
    <w:rsid w:val="006F5A9C"/>
    <w:rsid w:val="00700776"/>
    <w:rsid w:val="007030A0"/>
    <w:rsid w:val="00726A99"/>
    <w:rsid w:val="007270F6"/>
    <w:rsid w:val="00732D1B"/>
    <w:rsid w:val="00737585"/>
    <w:rsid w:val="00743CAD"/>
    <w:rsid w:val="00747A5D"/>
    <w:rsid w:val="00752B36"/>
    <w:rsid w:val="00764B80"/>
    <w:rsid w:val="007732BA"/>
    <w:rsid w:val="0077482A"/>
    <w:rsid w:val="007768C8"/>
    <w:rsid w:val="00783C14"/>
    <w:rsid w:val="0078485D"/>
    <w:rsid w:val="00790D17"/>
    <w:rsid w:val="00797771"/>
    <w:rsid w:val="007A2DAF"/>
    <w:rsid w:val="007A3ECC"/>
    <w:rsid w:val="007B41E1"/>
    <w:rsid w:val="007D3042"/>
    <w:rsid w:val="007F602A"/>
    <w:rsid w:val="0082141C"/>
    <w:rsid w:val="008347EB"/>
    <w:rsid w:val="00860532"/>
    <w:rsid w:val="00860E57"/>
    <w:rsid w:val="008762A3"/>
    <w:rsid w:val="008846D0"/>
    <w:rsid w:val="008A2E38"/>
    <w:rsid w:val="008D3ACF"/>
    <w:rsid w:val="008E66AD"/>
    <w:rsid w:val="00900C11"/>
    <w:rsid w:val="009013F0"/>
    <w:rsid w:val="00902B02"/>
    <w:rsid w:val="009400C6"/>
    <w:rsid w:val="00965FE8"/>
    <w:rsid w:val="00971526"/>
    <w:rsid w:val="00991288"/>
    <w:rsid w:val="009A47C6"/>
    <w:rsid w:val="009B499D"/>
    <w:rsid w:val="009B612A"/>
    <w:rsid w:val="009D1D60"/>
    <w:rsid w:val="009E1C61"/>
    <w:rsid w:val="009F0FCC"/>
    <w:rsid w:val="00A1276E"/>
    <w:rsid w:val="00A1335D"/>
    <w:rsid w:val="00A153E5"/>
    <w:rsid w:val="00A21584"/>
    <w:rsid w:val="00A26EBA"/>
    <w:rsid w:val="00A34679"/>
    <w:rsid w:val="00A47BD2"/>
    <w:rsid w:val="00A55DFF"/>
    <w:rsid w:val="00A61517"/>
    <w:rsid w:val="00A75E5E"/>
    <w:rsid w:val="00A81751"/>
    <w:rsid w:val="00A832F2"/>
    <w:rsid w:val="00A979FA"/>
    <w:rsid w:val="00AF6A13"/>
    <w:rsid w:val="00B04E90"/>
    <w:rsid w:val="00B54AAB"/>
    <w:rsid w:val="00B617D8"/>
    <w:rsid w:val="00B61B50"/>
    <w:rsid w:val="00B67D7E"/>
    <w:rsid w:val="00BD7429"/>
    <w:rsid w:val="00BE11F6"/>
    <w:rsid w:val="00BE535B"/>
    <w:rsid w:val="00BF181E"/>
    <w:rsid w:val="00BF48AE"/>
    <w:rsid w:val="00BF5953"/>
    <w:rsid w:val="00C13431"/>
    <w:rsid w:val="00C224B6"/>
    <w:rsid w:val="00C32E2D"/>
    <w:rsid w:val="00C378C0"/>
    <w:rsid w:val="00C41BDF"/>
    <w:rsid w:val="00C62A04"/>
    <w:rsid w:val="00C62AFD"/>
    <w:rsid w:val="00C64664"/>
    <w:rsid w:val="00C72939"/>
    <w:rsid w:val="00C9412E"/>
    <w:rsid w:val="00CA44EF"/>
    <w:rsid w:val="00CA785D"/>
    <w:rsid w:val="00CB0FF4"/>
    <w:rsid w:val="00CB3041"/>
    <w:rsid w:val="00CC356E"/>
    <w:rsid w:val="00CC41FB"/>
    <w:rsid w:val="00CE3902"/>
    <w:rsid w:val="00CF5267"/>
    <w:rsid w:val="00CF684E"/>
    <w:rsid w:val="00D02A80"/>
    <w:rsid w:val="00D0454D"/>
    <w:rsid w:val="00D10E9E"/>
    <w:rsid w:val="00D211A7"/>
    <w:rsid w:val="00D25883"/>
    <w:rsid w:val="00D32685"/>
    <w:rsid w:val="00D61696"/>
    <w:rsid w:val="00D716A1"/>
    <w:rsid w:val="00D7254E"/>
    <w:rsid w:val="00D95739"/>
    <w:rsid w:val="00D96B01"/>
    <w:rsid w:val="00DC77CD"/>
    <w:rsid w:val="00DD2D91"/>
    <w:rsid w:val="00DD2FE5"/>
    <w:rsid w:val="00DE10C6"/>
    <w:rsid w:val="00DE18FD"/>
    <w:rsid w:val="00DE648C"/>
    <w:rsid w:val="00DF492E"/>
    <w:rsid w:val="00E0160E"/>
    <w:rsid w:val="00E02DB6"/>
    <w:rsid w:val="00E11AE8"/>
    <w:rsid w:val="00E17254"/>
    <w:rsid w:val="00E22F9B"/>
    <w:rsid w:val="00E30D03"/>
    <w:rsid w:val="00E3144E"/>
    <w:rsid w:val="00E322DF"/>
    <w:rsid w:val="00E65F99"/>
    <w:rsid w:val="00E77DAA"/>
    <w:rsid w:val="00EA4117"/>
    <w:rsid w:val="00EB65BE"/>
    <w:rsid w:val="00EE2D8B"/>
    <w:rsid w:val="00EF4051"/>
    <w:rsid w:val="00EF79F5"/>
    <w:rsid w:val="00F0127E"/>
    <w:rsid w:val="00F03029"/>
    <w:rsid w:val="00F065A7"/>
    <w:rsid w:val="00F20BE2"/>
    <w:rsid w:val="00F20EB3"/>
    <w:rsid w:val="00F25BDC"/>
    <w:rsid w:val="00F37D54"/>
    <w:rsid w:val="00F56190"/>
    <w:rsid w:val="00F733B2"/>
    <w:rsid w:val="00FA34D6"/>
    <w:rsid w:val="00FB3599"/>
    <w:rsid w:val="00FD15A2"/>
    <w:rsid w:val="00FD7C8F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4E"/>
  </w:style>
  <w:style w:type="paragraph" w:styleId="1">
    <w:name w:val="heading 1"/>
    <w:basedOn w:val="a"/>
    <w:next w:val="a"/>
    <w:link w:val="10"/>
    <w:uiPriority w:val="9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4E"/>
  </w:style>
  <w:style w:type="paragraph" w:styleId="1">
    <w:name w:val="heading 1"/>
    <w:basedOn w:val="a"/>
    <w:next w:val="a"/>
    <w:link w:val="10"/>
    <w:uiPriority w:val="9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minzdrav.ru" TargetMode="External"/><Relationship Id="rId18" Type="http://schemas.openxmlformats.org/officeDocument/2006/relationships/hyperlink" Target="http://www.crc.ru" TargetMode="External"/><Relationship Id="rId26" Type="http://schemas.openxmlformats.org/officeDocument/2006/relationships/hyperlink" Target="http://www.knigafund.ru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ne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06CD7A100B9A5B31F01F78BC336E5EF98F5F3744DA786E6AEF681B7D9E46D0B2D68E57EA5B60iDI5G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eblib.omsk-osm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potrebnadzor.ru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06CD7A100B9A5B31F01F78BC336E5EF98F5F3744DA786E6AEF681B7D9E46D0B2D68E57EA5B61iDI6G" TargetMode="External"/><Relationship Id="rId24" Type="http://schemas.openxmlformats.org/officeDocument/2006/relationships/hyperlink" Target="http://www.medicinform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n.gov.ru" TargetMode="External"/><Relationship Id="rId23" Type="http://schemas.openxmlformats.org/officeDocument/2006/relationships/hyperlink" Target="http://www.neurology.ru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F06CD7A100B9A5B31F01F78BC336E5EF98F5F3744DA786E6AEF681B7D9E46D0B2D68E57EA5B6EiDI5G" TargetMode="External"/><Relationship Id="rId19" Type="http://schemas.openxmlformats.org/officeDocument/2006/relationships/hyperlink" Target="http://www.fcgse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6CD7A100B9A5B31F01F78BC336E5EF98F5F3744DA786E6AEF681B7D9E46D0B2D68E57EA5B6FiDI3G" TargetMode="External"/><Relationship Id="rId14" Type="http://schemas.openxmlformats.org/officeDocument/2006/relationships/hyperlink" Target="http://fgou-vunmc.ru" TargetMode="External"/><Relationship Id="rId22" Type="http://schemas.openxmlformats.org/officeDocument/2006/relationships/hyperlink" Target="http://www.minzdravsoc.ru" TargetMode="External"/><Relationship Id="rId27" Type="http://schemas.openxmlformats.org/officeDocument/2006/relationships/hyperlink" Target="http://www.studmedlib.ru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0511-EB12-4498-A8F2-030FE711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ma-prisyacheva</dc:creator>
  <cp:lastModifiedBy>Заозерская Анастасия</cp:lastModifiedBy>
  <cp:revision>10</cp:revision>
  <cp:lastPrinted>2018-09-10T07:05:00Z</cp:lastPrinted>
  <dcterms:created xsi:type="dcterms:W3CDTF">2018-09-18T06:25:00Z</dcterms:created>
  <dcterms:modified xsi:type="dcterms:W3CDTF">2019-04-04T07:39:00Z</dcterms:modified>
</cp:coreProperties>
</file>